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1F73E" w14:textId="77777777" w:rsidR="007F360D" w:rsidRPr="007F360D" w:rsidRDefault="007F360D" w:rsidP="007F36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val="uk-UA" w:eastAsia="ru-RU"/>
        </w:rPr>
      </w:pPr>
      <w:r w:rsidRPr="007F36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C5EBD7" wp14:editId="6AF57EB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935990" cy="419100"/>
            <wp:effectExtent l="0" t="0" r="0" b="0"/>
            <wp:wrapTight wrapText="bothSides">
              <wp:wrapPolygon edited="0">
                <wp:start x="15387" y="0"/>
                <wp:lineTo x="1758" y="3927"/>
                <wp:lineTo x="0" y="5891"/>
                <wp:lineTo x="0" y="19636"/>
                <wp:lineTo x="6594" y="20618"/>
                <wp:lineTo x="21102" y="20618"/>
                <wp:lineTo x="21102" y="5891"/>
                <wp:lineTo x="18024" y="0"/>
                <wp:lineTo x="1538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0_px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6EEF2" w14:textId="77777777" w:rsidR="007F360D" w:rsidRPr="007F360D" w:rsidRDefault="007F360D" w:rsidP="007F36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val="uk-UA" w:eastAsia="ru-RU"/>
        </w:rPr>
      </w:pPr>
    </w:p>
    <w:p w14:paraId="3099A9A2" w14:textId="77777777" w:rsidR="007F360D" w:rsidRPr="007F360D" w:rsidRDefault="007F360D" w:rsidP="007F36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7F360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14:paraId="120D7F06" w14:textId="77777777" w:rsidR="007F360D" w:rsidRPr="007F360D" w:rsidRDefault="007F360D" w:rsidP="007F36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F36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Розпорядження «Про проведення рекламно-маркетингового заходу</w:t>
      </w:r>
    </w:p>
    <w:p w14:paraId="2ACED47C" w14:textId="77777777" w:rsidR="007F360D" w:rsidRPr="007F360D" w:rsidRDefault="007F360D" w:rsidP="007F360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F36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7F360D">
        <w:rPr>
          <w:rFonts w:ascii="Times New Roman" w:eastAsia="Times New Roman" w:hAnsi="Times New Roman" w:cs="Times New Roman"/>
          <w:b/>
          <w:snapToGrid w:val="0"/>
          <w:color w:val="0037E6"/>
          <w:lang w:eastAsia="ru-RU"/>
        </w:rPr>
        <w:t>Black Friday</w:t>
      </w:r>
      <w:r w:rsidRPr="007F36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14:paraId="5BBA6193" w14:textId="77777777" w:rsidR="007F360D" w:rsidRPr="007F360D" w:rsidRDefault="007F360D" w:rsidP="007F360D">
      <w:pPr>
        <w:spacing w:after="0" w:line="240" w:lineRule="auto"/>
        <w:ind w:left="3545" w:firstLine="709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val="uk-UA" w:eastAsia="ru-RU"/>
        </w:rPr>
      </w:pPr>
      <w:r w:rsidRPr="007F360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__________ 2020 р. № ______   </w:t>
      </w:r>
    </w:p>
    <w:p w14:paraId="183E3E04" w14:textId="77777777" w:rsidR="007F360D" w:rsidRPr="007F360D" w:rsidRDefault="007F360D" w:rsidP="007F36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lang w:val="uk-UA" w:eastAsia="ru-RU"/>
        </w:rPr>
      </w:pPr>
    </w:p>
    <w:p w14:paraId="26DDCB5D" w14:textId="77777777" w:rsidR="007F360D" w:rsidRPr="007F360D" w:rsidRDefault="007F360D" w:rsidP="007F36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37E6"/>
          <w:lang w:val="uk-UA" w:eastAsia="ru-RU"/>
        </w:rPr>
      </w:pPr>
    </w:p>
    <w:p w14:paraId="25CF7332" w14:textId="77777777" w:rsidR="007F360D" w:rsidRPr="00155CB8" w:rsidRDefault="007F360D" w:rsidP="007F36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val="uk-UA" w:eastAsia="ru-RU"/>
        </w:rPr>
      </w:pPr>
      <w:r w:rsidRPr="00155CB8"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val="uk-UA" w:eastAsia="ru-RU"/>
        </w:rPr>
        <w:t xml:space="preserve">Офіційні Правила участі у рекламно-маркетинговому заході </w:t>
      </w:r>
    </w:p>
    <w:p w14:paraId="228318C9" w14:textId="77777777" w:rsidR="007F360D" w:rsidRPr="007728F8" w:rsidRDefault="007F360D" w:rsidP="00155C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val="en-US" w:eastAsia="ru-RU"/>
        </w:rPr>
      </w:pPr>
      <w:r w:rsidRPr="00155CB8"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val="uk-UA" w:eastAsia="ru-RU"/>
        </w:rPr>
        <w:t>«</w:t>
      </w:r>
      <w:r w:rsidRPr="00155CB8"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eastAsia="ru-RU"/>
        </w:rPr>
        <w:t>Black Friday</w:t>
      </w:r>
      <w:r w:rsidRPr="00155CB8"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val="uk-UA" w:eastAsia="ru-RU"/>
        </w:rPr>
        <w:t>»</w:t>
      </w:r>
      <w:r w:rsidR="00155CB8" w:rsidRPr="00155CB8">
        <w:rPr>
          <w:rFonts w:ascii="Times New Roman" w:eastAsia="Times New Roman" w:hAnsi="Times New Roman" w:cs="Times New Roman"/>
          <w:b/>
          <w:snapToGrid w:val="0"/>
          <w:color w:val="0037E6"/>
          <w:sz w:val="24"/>
          <w:lang w:val="uk-UA" w:eastAsia="ru-RU"/>
        </w:rPr>
        <w:t xml:space="preserve"> </w:t>
      </w:r>
      <w:r w:rsidRPr="00155CB8">
        <w:rPr>
          <w:rFonts w:ascii="Times New Roman" w:eastAsia="Times New Roman" w:hAnsi="Times New Roman" w:cs="Times New Roman"/>
          <w:snapToGrid w:val="0"/>
          <w:color w:val="0037E6"/>
          <w:sz w:val="24"/>
          <w:lang w:val="uk-UA" w:eastAsia="ru-RU"/>
        </w:rPr>
        <w:t>(далі –Акція)</w:t>
      </w:r>
    </w:p>
    <w:p w14:paraId="1A5AA5C6" w14:textId="77777777" w:rsidR="007F360D" w:rsidRPr="007F360D" w:rsidRDefault="007F360D" w:rsidP="007F360D">
      <w:pPr>
        <w:pStyle w:val="a3"/>
        <w:spacing w:before="0" w:beforeAutospacing="0" w:after="0" w:afterAutospacing="0"/>
        <w:contextualSpacing/>
        <w:rPr>
          <w:color w:val="3333FF"/>
          <w:sz w:val="22"/>
          <w:szCs w:val="22"/>
          <w:lang w:val="uk-UA"/>
        </w:rPr>
      </w:pPr>
    </w:p>
    <w:p w14:paraId="22964CBC" w14:textId="77777777" w:rsidR="007F360D" w:rsidRPr="007F360D" w:rsidRDefault="007F360D" w:rsidP="007F360D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  <w:lang w:val="uk-UA"/>
        </w:rPr>
      </w:pPr>
    </w:p>
    <w:p w14:paraId="7B0A9DC9" w14:textId="77777777" w:rsidR="007F360D" w:rsidRPr="00155CB8" w:rsidRDefault="007F360D" w:rsidP="00155CB8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0"/>
        <w:contextualSpacing/>
        <w:rPr>
          <w:b/>
          <w:bCs/>
          <w:color w:val="0037E6"/>
          <w:szCs w:val="22"/>
          <w:lang w:val="uk-UA"/>
        </w:rPr>
      </w:pPr>
      <w:r w:rsidRPr="00155CB8">
        <w:rPr>
          <w:rStyle w:val="a4"/>
          <w:color w:val="0037E6"/>
          <w:szCs w:val="22"/>
          <w:lang w:val="uk-UA"/>
        </w:rPr>
        <w:t>Загальні положення</w:t>
      </w:r>
    </w:p>
    <w:p w14:paraId="615431E3" w14:textId="77777777" w:rsidR="007F360D" w:rsidRPr="007F360D" w:rsidRDefault="007F360D" w:rsidP="00155CB8">
      <w:pPr>
        <w:pStyle w:val="a6"/>
        <w:numPr>
          <w:ilvl w:val="1"/>
          <w:numId w:val="1"/>
        </w:numPr>
        <w:spacing w:before="240"/>
        <w:ind w:left="0" w:firstLine="0"/>
        <w:contextualSpacing/>
        <w:rPr>
          <w:sz w:val="22"/>
          <w:szCs w:val="22"/>
        </w:rPr>
      </w:pPr>
      <w:r w:rsidRPr="005142AE">
        <w:rPr>
          <w:color w:val="000000"/>
          <w:sz w:val="22"/>
          <w:szCs w:val="22"/>
        </w:rPr>
        <w:t xml:space="preserve">Організатор Акції:  </w:t>
      </w:r>
      <w:r w:rsidRPr="005142AE">
        <w:rPr>
          <w:sz w:val="22"/>
          <w:szCs w:val="22"/>
        </w:rPr>
        <w:t>ТОВ «Джаст Ін»</w:t>
      </w:r>
      <w:r w:rsidRPr="005142AE">
        <w:rPr>
          <w:i/>
          <w:sz w:val="22"/>
          <w:szCs w:val="22"/>
        </w:rPr>
        <w:t>,</w:t>
      </w:r>
      <w:r w:rsidRPr="007F360D">
        <w:rPr>
          <w:b/>
          <w:i/>
          <w:sz w:val="22"/>
          <w:szCs w:val="22"/>
        </w:rPr>
        <w:t xml:space="preserve"> </w:t>
      </w:r>
      <w:r w:rsidRPr="007F360D">
        <w:rPr>
          <w:rFonts w:eastAsia="Arial"/>
          <w:sz w:val="22"/>
          <w:szCs w:val="22"/>
        </w:rPr>
        <w:t xml:space="preserve">Код ЄДРПОУ </w:t>
      </w:r>
      <w:r w:rsidRPr="007F360D">
        <w:rPr>
          <w:bCs/>
          <w:sz w:val="22"/>
          <w:szCs w:val="22"/>
          <w:lang w:eastAsia="uk-UA"/>
        </w:rPr>
        <w:t>41567921</w:t>
      </w:r>
      <w:r w:rsidR="00E8562D">
        <w:rPr>
          <w:bCs/>
          <w:sz w:val="22"/>
          <w:szCs w:val="22"/>
          <w:lang w:eastAsia="uk-UA"/>
        </w:rPr>
        <w:t>.</w:t>
      </w:r>
    </w:p>
    <w:p w14:paraId="760AB3B1" w14:textId="77777777" w:rsidR="007F360D" w:rsidRPr="00E8562D" w:rsidRDefault="007F360D" w:rsidP="00E8562D">
      <w:pPr>
        <w:pStyle w:val="a6"/>
        <w:numPr>
          <w:ilvl w:val="1"/>
          <w:numId w:val="1"/>
        </w:numPr>
        <w:contextualSpacing/>
        <w:rPr>
          <w:color w:val="FF0000"/>
          <w:sz w:val="22"/>
          <w:szCs w:val="22"/>
        </w:rPr>
      </w:pPr>
      <w:r w:rsidRPr="007F360D">
        <w:rPr>
          <w:b/>
          <w:sz w:val="22"/>
          <w:szCs w:val="22"/>
        </w:rPr>
        <w:t xml:space="preserve"> </w:t>
      </w:r>
      <w:r w:rsidR="00155CB8">
        <w:rPr>
          <w:b/>
          <w:sz w:val="22"/>
          <w:szCs w:val="22"/>
          <w:lang w:val="ru-RU"/>
        </w:rPr>
        <w:t xml:space="preserve">     </w:t>
      </w:r>
      <w:r w:rsidRPr="00E8562D">
        <w:rPr>
          <w:sz w:val="22"/>
          <w:szCs w:val="22"/>
        </w:rPr>
        <w:t xml:space="preserve">Акція не є лотереєю або послугою у сфері грального бізнесу. </w:t>
      </w:r>
    </w:p>
    <w:p w14:paraId="139C9287" w14:textId="77777777" w:rsidR="007F360D" w:rsidRPr="00E8562D" w:rsidRDefault="00E8562D" w:rsidP="007F360D">
      <w:pPr>
        <w:pStyle w:val="a6"/>
        <w:numPr>
          <w:ilvl w:val="1"/>
          <w:numId w:val="1"/>
        </w:numPr>
        <w:ind w:left="0" w:firstLine="0"/>
        <w:contextualSpacing/>
        <w:rPr>
          <w:sz w:val="22"/>
          <w:szCs w:val="24"/>
        </w:rPr>
      </w:pPr>
      <w:r>
        <w:rPr>
          <w:sz w:val="22"/>
          <w:szCs w:val="24"/>
        </w:rPr>
        <w:t xml:space="preserve">Фонд заохочень </w:t>
      </w:r>
      <w:r w:rsidR="007F360D" w:rsidRPr="00E8562D">
        <w:rPr>
          <w:sz w:val="22"/>
          <w:szCs w:val="24"/>
        </w:rPr>
        <w:t>Акції не формується із внесків Учасників Акції.</w:t>
      </w:r>
    </w:p>
    <w:p w14:paraId="78ADF704" w14:textId="77777777" w:rsidR="007F360D" w:rsidRPr="007F360D" w:rsidRDefault="007F360D" w:rsidP="007F360D">
      <w:pPr>
        <w:pStyle w:val="a6"/>
        <w:ind w:firstLine="0"/>
        <w:contextualSpacing/>
        <w:jc w:val="left"/>
        <w:rPr>
          <w:rStyle w:val="a4"/>
          <w:b w:val="0"/>
          <w:bCs w:val="0"/>
          <w:color w:val="0037E6"/>
          <w:sz w:val="22"/>
          <w:szCs w:val="22"/>
        </w:rPr>
      </w:pPr>
    </w:p>
    <w:p w14:paraId="44EA5A93" w14:textId="77777777" w:rsidR="007F360D" w:rsidRPr="007F360D" w:rsidRDefault="00155CB8" w:rsidP="00155CB8">
      <w:pPr>
        <w:pStyle w:val="a3"/>
        <w:numPr>
          <w:ilvl w:val="0"/>
          <w:numId w:val="1"/>
        </w:numPr>
        <w:spacing w:before="240" w:beforeAutospacing="0" w:after="0" w:afterAutospacing="0"/>
        <w:ind w:left="0" w:firstLine="0"/>
        <w:contextualSpacing/>
        <w:rPr>
          <w:rStyle w:val="a4"/>
          <w:color w:val="0037E6"/>
          <w:sz w:val="22"/>
          <w:szCs w:val="22"/>
          <w:lang w:val="uk-UA"/>
        </w:rPr>
      </w:pPr>
      <w:r>
        <w:rPr>
          <w:rStyle w:val="a4"/>
          <w:color w:val="0037E6"/>
          <w:szCs w:val="22"/>
          <w:lang w:val="uk-UA"/>
        </w:rPr>
        <w:t> </w:t>
      </w:r>
      <w:r w:rsidR="007F360D" w:rsidRPr="00155CB8">
        <w:rPr>
          <w:rStyle w:val="a4"/>
          <w:color w:val="0037E6"/>
          <w:szCs w:val="22"/>
          <w:lang w:val="uk-UA"/>
        </w:rPr>
        <w:t>Учасники Акції</w:t>
      </w:r>
    </w:p>
    <w:p w14:paraId="6DA198A2" w14:textId="77777777" w:rsidR="007F360D" w:rsidRPr="007F360D" w:rsidRDefault="007F360D" w:rsidP="00155CB8">
      <w:pPr>
        <w:pStyle w:val="a6"/>
        <w:numPr>
          <w:ilvl w:val="1"/>
          <w:numId w:val="1"/>
        </w:numPr>
        <w:spacing w:before="240"/>
        <w:ind w:left="0" w:firstLine="0"/>
        <w:contextualSpacing/>
        <w:rPr>
          <w:sz w:val="22"/>
          <w:szCs w:val="22"/>
        </w:rPr>
      </w:pPr>
      <w:r w:rsidRPr="007F360D">
        <w:rPr>
          <w:sz w:val="22"/>
          <w:szCs w:val="22"/>
        </w:rPr>
        <w:t>До участі в Акції допускаються особи, яким на момент участі у Акції виповнилося 18 років</w:t>
      </w:r>
      <w:r w:rsidRPr="007F360D">
        <w:rPr>
          <w:sz w:val="22"/>
          <w:szCs w:val="22"/>
          <w:lang w:val="ru-RU"/>
        </w:rPr>
        <w:t>.</w:t>
      </w:r>
    </w:p>
    <w:p w14:paraId="6B6979E2" w14:textId="77777777" w:rsidR="007F360D" w:rsidRPr="007F360D" w:rsidRDefault="007F360D" w:rsidP="007F360D">
      <w:pPr>
        <w:pStyle w:val="a6"/>
        <w:numPr>
          <w:ilvl w:val="1"/>
          <w:numId w:val="1"/>
        </w:numPr>
        <w:ind w:left="0" w:firstLine="0"/>
        <w:contextualSpacing/>
        <w:rPr>
          <w:sz w:val="22"/>
          <w:szCs w:val="22"/>
        </w:rPr>
      </w:pPr>
      <w:r w:rsidRPr="007F360D">
        <w:rPr>
          <w:sz w:val="22"/>
          <w:szCs w:val="22"/>
        </w:rPr>
        <w:t xml:space="preserve">Учасником Акції вважається особа, яка виконала умови, необхідні для участі в Акції, зазначені в цих Офіційних правилах (надалі – Правила),  відповідає вимогам, передбаченим в п.2.1. </w:t>
      </w:r>
      <w:r w:rsidRPr="007F360D">
        <w:rPr>
          <w:szCs w:val="24"/>
        </w:rPr>
        <w:t>Правил   (надалі – Учасник або Учасники)</w:t>
      </w:r>
    </w:p>
    <w:p w14:paraId="4875B6D5" w14:textId="77777777" w:rsidR="007F360D" w:rsidRPr="007F360D" w:rsidRDefault="007F360D" w:rsidP="007F360D">
      <w:pPr>
        <w:pStyle w:val="a6"/>
        <w:numPr>
          <w:ilvl w:val="1"/>
          <w:numId w:val="1"/>
        </w:numPr>
        <w:ind w:left="0" w:firstLine="0"/>
        <w:contextualSpacing/>
        <w:rPr>
          <w:sz w:val="22"/>
          <w:szCs w:val="22"/>
        </w:rPr>
      </w:pPr>
      <w:r w:rsidRPr="007F360D">
        <w:rPr>
          <w:sz w:val="22"/>
          <w:szCs w:val="22"/>
        </w:rPr>
        <w:t>Фактом участі в Акції кожен Учасник підтверджує свою повну згоду з усіма умовами цих Правил.</w:t>
      </w:r>
    </w:p>
    <w:p w14:paraId="66F3DA39" w14:textId="77777777" w:rsidR="007F360D" w:rsidRDefault="007F360D" w:rsidP="007F360D">
      <w:pPr>
        <w:pStyle w:val="a8"/>
        <w:numPr>
          <w:ilvl w:val="1"/>
          <w:numId w:val="1"/>
        </w:numPr>
        <w:ind w:left="0" w:firstLine="0"/>
        <w:contextualSpacing/>
        <w:jc w:val="both"/>
        <w:rPr>
          <w:rFonts w:eastAsia="Times New Roman"/>
          <w:sz w:val="22"/>
          <w:szCs w:val="22"/>
          <w:lang w:val="uk-UA"/>
        </w:rPr>
      </w:pPr>
      <w:r w:rsidRPr="007F360D">
        <w:rPr>
          <w:rFonts w:eastAsia="Times New Roman"/>
          <w:sz w:val="22"/>
          <w:szCs w:val="22"/>
          <w:lang w:val="uk-UA"/>
        </w:rPr>
        <w:t>Учасниками Акції не визнаються та не можуть бути наступні особи, незалежно від виконання ними умов цих  Правил:</w:t>
      </w:r>
    </w:p>
    <w:p w14:paraId="3407BC89" w14:textId="77777777" w:rsidR="007F360D" w:rsidRPr="00155CB8" w:rsidRDefault="007F360D" w:rsidP="00155CB8">
      <w:pPr>
        <w:pStyle w:val="a8"/>
        <w:numPr>
          <w:ilvl w:val="0"/>
          <w:numId w:val="8"/>
        </w:numPr>
        <w:contextualSpacing/>
        <w:jc w:val="both"/>
        <w:rPr>
          <w:rFonts w:eastAsia="Times New Roman"/>
          <w:sz w:val="22"/>
          <w:szCs w:val="22"/>
          <w:lang w:val="uk-UA"/>
        </w:rPr>
      </w:pPr>
      <w:r w:rsidRPr="00155CB8">
        <w:rPr>
          <w:rFonts w:eastAsia="Times New Roman"/>
          <w:sz w:val="22"/>
          <w:lang w:val="uk-UA"/>
        </w:rPr>
        <w:t xml:space="preserve">особи, </w:t>
      </w:r>
      <w:r w:rsidRPr="00155CB8">
        <w:rPr>
          <w:sz w:val="22"/>
        </w:rPr>
        <w:t xml:space="preserve">яким на момент участі у Акції </w:t>
      </w:r>
      <w:r w:rsidRPr="00155CB8">
        <w:rPr>
          <w:sz w:val="22"/>
          <w:lang w:val="uk-UA"/>
        </w:rPr>
        <w:t xml:space="preserve">не </w:t>
      </w:r>
      <w:r w:rsidRPr="00155CB8">
        <w:rPr>
          <w:sz w:val="22"/>
        </w:rPr>
        <w:t>виповнилось 18 років</w:t>
      </w:r>
      <w:r w:rsidRPr="00155CB8">
        <w:rPr>
          <w:sz w:val="22"/>
          <w:lang w:val="uk-UA"/>
        </w:rPr>
        <w:t>;</w:t>
      </w:r>
    </w:p>
    <w:p w14:paraId="27D8A8F7" w14:textId="324B0009" w:rsidR="007F360D" w:rsidRPr="00155CB8" w:rsidRDefault="007F360D" w:rsidP="00155CB8">
      <w:pPr>
        <w:pStyle w:val="a8"/>
        <w:numPr>
          <w:ilvl w:val="0"/>
          <w:numId w:val="8"/>
        </w:numPr>
        <w:contextualSpacing/>
        <w:jc w:val="both"/>
        <w:rPr>
          <w:rFonts w:eastAsia="Times New Roman"/>
          <w:sz w:val="22"/>
          <w:szCs w:val="22"/>
          <w:lang w:val="uk-UA"/>
        </w:rPr>
      </w:pPr>
      <w:r w:rsidRPr="00155CB8">
        <w:rPr>
          <w:sz w:val="22"/>
          <w:lang w:val="uk-UA"/>
        </w:rPr>
        <w:t>особи, що є співробітниками</w:t>
      </w:r>
      <w:r w:rsidR="00542CC6">
        <w:rPr>
          <w:sz w:val="22"/>
          <w:lang w:val="uk-UA"/>
        </w:rPr>
        <w:t xml:space="preserve"> та партнерами</w:t>
      </w:r>
      <w:r w:rsidRPr="00155CB8">
        <w:rPr>
          <w:sz w:val="22"/>
          <w:lang w:val="uk-UA"/>
        </w:rPr>
        <w:t xml:space="preserve"> Організатора Акці</w:t>
      </w:r>
      <w:r w:rsidR="00542CC6">
        <w:rPr>
          <w:sz w:val="22"/>
          <w:lang w:val="uk-UA"/>
        </w:rPr>
        <w:t>ї.</w:t>
      </w:r>
    </w:p>
    <w:p w14:paraId="3DD6D35D" w14:textId="77777777" w:rsidR="007F360D" w:rsidRPr="007F360D" w:rsidRDefault="007F360D" w:rsidP="007F360D">
      <w:pPr>
        <w:pStyle w:val="a6"/>
        <w:ind w:firstLine="0"/>
        <w:contextualSpacing/>
        <w:rPr>
          <w:sz w:val="22"/>
          <w:szCs w:val="22"/>
        </w:rPr>
      </w:pPr>
    </w:p>
    <w:p w14:paraId="75776322" w14:textId="77777777" w:rsidR="007F360D" w:rsidRPr="007F360D" w:rsidRDefault="007F360D" w:rsidP="007F360D">
      <w:pPr>
        <w:pStyle w:val="a8"/>
        <w:tabs>
          <w:tab w:val="left" w:pos="1134"/>
        </w:tabs>
        <w:ind w:left="0"/>
        <w:contextualSpacing/>
        <w:rPr>
          <w:rFonts w:eastAsia="Times New Roman"/>
          <w:color w:val="0037E6"/>
          <w:sz w:val="22"/>
          <w:szCs w:val="22"/>
          <w:lang w:val="uk-UA"/>
        </w:rPr>
      </w:pPr>
    </w:p>
    <w:p w14:paraId="00231314" w14:textId="77777777" w:rsidR="007F360D" w:rsidRPr="007F360D" w:rsidRDefault="007F360D" w:rsidP="00155CB8">
      <w:pPr>
        <w:pStyle w:val="a8"/>
        <w:numPr>
          <w:ilvl w:val="0"/>
          <w:numId w:val="1"/>
        </w:numPr>
        <w:spacing w:before="240"/>
        <w:ind w:left="0" w:firstLine="0"/>
        <w:contextualSpacing/>
        <w:rPr>
          <w:rStyle w:val="a4"/>
          <w:rFonts w:eastAsia="Times New Roman"/>
          <w:b w:val="0"/>
          <w:bCs w:val="0"/>
          <w:color w:val="0037E6"/>
          <w:sz w:val="22"/>
          <w:szCs w:val="22"/>
          <w:lang w:val="uk-UA"/>
        </w:rPr>
      </w:pPr>
      <w:r w:rsidRPr="007F360D">
        <w:rPr>
          <w:rStyle w:val="a4"/>
          <w:color w:val="0037E6"/>
          <w:sz w:val="22"/>
          <w:szCs w:val="22"/>
          <w:lang w:val="uk-UA"/>
        </w:rPr>
        <w:t>Тривалість Акції та місце її проведення</w:t>
      </w:r>
    </w:p>
    <w:p w14:paraId="5C9FA654" w14:textId="7FEE44AA" w:rsidR="007F360D" w:rsidRPr="007F360D" w:rsidRDefault="007F360D" w:rsidP="00155CB8">
      <w:pPr>
        <w:pStyle w:val="a6"/>
        <w:numPr>
          <w:ilvl w:val="1"/>
          <w:numId w:val="1"/>
        </w:numPr>
        <w:spacing w:before="240"/>
        <w:ind w:left="0" w:firstLine="0"/>
        <w:contextualSpacing/>
        <w:rPr>
          <w:color w:val="000000"/>
          <w:sz w:val="22"/>
          <w:szCs w:val="22"/>
        </w:rPr>
      </w:pPr>
      <w:r w:rsidRPr="007F360D">
        <w:rPr>
          <w:sz w:val="22"/>
          <w:szCs w:val="22"/>
        </w:rPr>
        <w:t xml:space="preserve">Акція проводиться </w:t>
      </w:r>
      <w:r>
        <w:rPr>
          <w:sz w:val="22"/>
          <w:szCs w:val="22"/>
        </w:rPr>
        <w:t>з 1</w:t>
      </w:r>
      <w:r w:rsidR="007728F8">
        <w:rPr>
          <w:sz w:val="22"/>
          <w:szCs w:val="22"/>
        </w:rPr>
        <w:t>8</w:t>
      </w:r>
      <w:r w:rsidRPr="007F360D">
        <w:rPr>
          <w:sz w:val="22"/>
          <w:szCs w:val="22"/>
        </w:rPr>
        <w:t xml:space="preserve"> </w:t>
      </w:r>
      <w:r>
        <w:rPr>
          <w:sz w:val="22"/>
          <w:szCs w:val="22"/>
        </w:rPr>
        <w:t>листопада</w:t>
      </w:r>
      <w:r w:rsidRPr="007F360D">
        <w:rPr>
          <w:sz w:val="22"/>
          <w:szCs w:val="22"/>
        </w:rPr>
        <w:t xml:space="preserve"> 2020 року</w:t>
      </w:r>
      <w:r w:rsidRPr="007F360D" w:rsidDel="005942EE">
        <w:rPr>
          <w:sz w:val="22"/>
          <w:szCs w:val="22"/>
        </w:rPr>
        <w:t xml:space="preserve"> </w:t>
      </w:r>
      <w:r w:rsidRPr="007F360D">
        <w:rPr>
          <w:sz w:val="22"/>
          <w:szCs w:val="22"/>
        </w:rPr>
        <w:t xml:space="preserve">00 годин 01 хвилин за Київським часом </w:t>
      </w:r>
      <w:r>
        <w:rPr>
          <w:sz w:val="22"/>
          <w:szCs w:val="22"/>
        </w:rPr>
        <w:t>п</w:t>
      </w:r>
      <w:r w:rsidRPr="007F360D">
        <w:rPr>
          <w:sz w:val="22"/>
          <w:szCs w:val="22"/>
        </w:rPr>
        <w:t>о</w:t>
      </w:r>
      <w:r>
        <w:rPr>
          <w:sz w:val="22"/>
          <w:szCs w:val="22"/>
        </w:rPr>
        <w:t xml:space="preserve"> 30 листопада</w:t>
      </w:r>
      <w:r w:rsidRPr="007F360D">
        <w:rPr>
          <w:sz w:val="22"/>
          <w:szCs w:val="22"/>
        </w:rPr>
        <w:t xml:space="preserve"> 2020 року (далі — Акційний період/період проведення Акції).</w:t>
      </w:r>
    </w:p>
    <w:p w14:paraId="73BCC9F8" w14:textId="63E88AC9" w:rsidR="007F360D" w:rsidRPr="007728F8" w:rsidRDefault="007F360D" w:rsidP="00746D40">
      <w:pPr>
        <w:pStyle w:val="a8"/>
        <w:numPr>
          <w:ilvl w:val="1"/>
          <w:numId w:val="1"/>
        </w:numPr>
        <w:rPr>
          <w:rFonts w:eastAsia="Times New Roman"/>
          <w:sz w:val="22"/>
          <w:szCs w:val="22"/>
          <w:lang w:val="uk-UA"/>
        </w:rPr>
      </w:pPr>
      <w:r w:rsidRPr="007F360D">
        <w:rPr>
          <w:rFonts w:eastAsia="Times New Roman"/>
          <w:lang w:val="uk-UA"/>
        </w:rPr>
        <w:t xml:space="preserve">   </w:t>
      </w:r>
      <w:r w:rsidRPr="007F360D">
        <w:rPr>
          <w:rFonts w:eastAsia="Times New Roman"/>
          <w:sz w:val="22"/>
          <w:szCs w:val="22"/>
          <w:lang w:val="uk-UA"/>
        </w:rPr>
        <w:t>Участь в акції підтверджується оформленим замовленням в інтернет-магазинах партнерів та отриманим у будь-якому відділені Justin.</w:t>
      </w:r>
      <w:r w:rsidRPr="007F360D">
        <w:rPr>
          <w:sz w:val="22"/>
          <w:szCs w:val="22"/>
        </w:rPr>
        <w:t xml:space="preserve"> </w:t>
      </w:r>
      <w:r w:rsidRPr="007F360D">
        <w:rPr>
          <w:rFonts w:eastAsia="Times New Roman"/>
          <w:sz w:val="22"/>
          <w:szCs w:val="22"/>
          <w:lang w:val="uk-UA"/>
        </w:rPr>
        <w:t>Перелік інтернет-магазинів</w:t>
      </w:r>
      <w:r w:rsidR="0034116B">
        <w:rPr>
          <w:rFonts w:eastAsia="Times New Roman"/>
          <w:sz w:val="22"/>
          <w:szCs w:val="22"/>
          <w:lang w:val="uk-UA"/>
        </w:rPr>
        <w:t xml:space="preserve"> партнерів</w:t>
      </w:r>
      <w:r w:rsidRPr="007F360D">
        <w:rPr>
          <w:rFonts w:eastAsia="Times New Roman"/>
          <w:sz w:val="22"/>
          <w:szCs w:val="22"/>
          <w:lang w:val="uk-UA"/>
        </w:rPr>
        <w:t xml:space="preserve">, що беруть участь в Акції, а також інформацію про умови та зміни умов Акції опубліковано на сайті </w:t>
      </w:r>
      <w:hyperlink r:id="rId7" w:history="1">
        <w:r w:rsidR="00746D40" w:rsidRPr="00495A3C">
          <w:rPr>
            <w:rStyle w:val="a5"/>
            <w:sz w:val="22"/>
            <w:szCs w:val="22"/>
          </w:rPr>
          <w:t>https://justin.ua/sal</w:t>
        </w:r>
        <w:r w:rsidR="00746D40" w:rsidRPr="00495A3C">
          <w:rPr>
            <w:rStyle w:val="a5"/>
            <w:sz w:val="22"/>
            <w:szCs w:val="22"/>
            <w:lang w:val="en-US"/>
          </w:rPr>
          <w:t>es</w:t>
        </w:r>
      </w:hyperlink>
      <w:r w:rsidR="00746D40">
        <w:rPr>
          <w:sz w:val="22"/>
          <w:szCs w:val="22"/>
        </w:rPr>
        <w:t>.</w:t>
      </w:r>
      <w:r w:rsidR="0034116B">
        <w:rPr>
          <w:rStyle w:val="a9"/>
          <w:rFonts w:asciiTheme="minorHAnsi" w:eastAsiaTheme="minorHAnsi" w:hAnsiTheme="minorHAnsi" w:cstheme="minorBidi"/>
          <w:lang w:eastAsia="en-US"/>
        </w:rPr>
        <w:commentReference w:id="0"/>
      </w:r>
    </w:p>
    <w:p w14:paraId="2C9D1513" w14:textId="77777777" w:rsidR="007F360D" w:rsidRPr="007F360D" w:rsidRDefault="007F360D" w:rsidP="007F360D">
      <w:pPr>
        <w:pStyle w:val="a6"/>
        <w:ind w:left="360"/>
        <w:contextualSpacing/>
        <w:rPr>
          <w:sz w:val="22"/>
          <w:szCs w:val="22"/>
        </w:rPr>
      </w:pPr>
    </w:p>
    <w:p w14:paraId="213E359F" w14:textId="77777777" w:rsidR="007F360D" w:rsidRPr="007F360D" w:rsidRDefault="007F360D" w:rsidP="007F360D">
      <w:pPr>
        <w:pStyle w:val="a6"/>
        <w:ind w:firstLine="0"/>
        <w:contextualSpacing/>
        <w:rPr>
          <w:sz w:val="22"/>
          <w:szCs w:val="22"/>
        </w:rPr>
      </w:pPr>
    </w:p>
    <w:p w14:paraId="6A9BE5AF" w14:textId="77777777" w:rsidR="007F360D" w:rsidRPr="00155CB8" w:rsidRDefault="007F360D" w:rsidP="00155CB8">
      <w:pPr>
        <w:pStyle w:val="a8"/>
        <w:numPr>
          <w:ilvl w:val="0"/>
          <w:numId w:val="1"/>
        </w:numPr>
        <w:spacing w:before="240"/>
        <w:contextualSpacing/>
        <w:jc w:val="both"/>
        <w:rPr>
          <w:rFonts w:eastAsia="Times New Roman"/>
          <w:b/>
          <w:color w:val="0070C0"/>
          <w:szCs w:val="22"/>
          <w:lang w:val="uk-UA" w:eastAsia="uk-UA"/>
        </w:rPr>
      </w:pPr>
      <w:r w:rsidRPr="00155CB8">
        <w:rPr>
          <w:b/>
          <w:color w:val="0070C0"/>
          <w:szCs w:val="22"/>
        </w:rPr>
        <w:t>Умови отримання заохочення</w:t>
      </w:r>
    </w:p>
    <w:p w14:paraId="79C74B01" w14:textId="0178F4DF" w:rsidR="007F360D" w:rsidRDefault="00FD27CE" w:rsidP="00155CB8">
      <w:pPr>
        <w:pStyle w:val="a6"/>
        <w:numPr>
          <w:ilvl w:val="1"/>
          <w:numId w:val="1"/>
        </w:numPr>
        <w:spacing w:before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360D" w:rsidRPr="007F360D">
        <w:rPr>
          <w:sz w:val="22"/>
          <w:szCs w:val="22"/>
        </w:rPr>
        <w:t>Фонд заохочення Акції (далі – Заохочення)</w:t>
      </w:r>
      <w:r w:rsidR="007F360D">
        <w:rPr>
          <w:sz w:val="22"/>
          <w:szCs w:val="22"/>
        </w:rPr>
        <w:t xml:space="preserve"> </w:t>
      </w:r>
      <w:r w:rsidR="007F360D" w:rsidRPr="007F360D">
        <w:rPr>
          <w:sz w:val="22"/>
          <w:szCs w:val="22"/>
        </w:rPr>
        <w:t xml:space="preserve">— </w:t>
      </w:r>
      <w:r w:rsidR="0034116B">
        <w:rPr>
          <w:sz w:val="22"/>
          <w:szCs w:val="22"/>
        </w:rPr>
        <w:t xml:space="preserve">право на </w:t>
      </w:r>
      <w:r w:rsidR="00C569D0">
        <w:rPr>
          <w:sz w:val="22"/>
          <w:szCs w:val="22"/>
        </w:rPr>
        <w:t xml:space="preserve">послугу </w:t>
      </w:r>
      <w:r w:rsidR="007426BC">
        <w:rPr>
          <w:sz w:val="22"/>
          <w:szCs w:val="22"/>
        </w:rPr>
        <w:t>безкош</w:t>
      </w:r>
      <w:r w:rsidR="00C569D0">
        <w:rPr>
          <w:sz w:val="22"/>
          <w:szCs w:val="22"/>
        </w:rPr>
        <w:t>тової</w:t>
      </w:r>
      <w:r w:rsidR="00542CC6">
        <w:rPr>
          <w:sz w:val="22"/>
          <w:szCs w:val="22"/>
        </w:rPr>
        <w:t xml:space="preserve"> </w:t>
      </w:r>
      <w:r w:rsidR="00C569D0">
        <w:rPr>
          <w:sz w:val="22"/>
          <w:szCs w:val="22"/>
        </w:rPr>
        <w:t>доставки</w:t>
      </w:r>
      <w:r w:rsidR="007728F8">
        <w:rPr>
          <w:sz w:val="22"/>
          <w:szCs w:val="22"/>
        </w:rPr>
        <w:t xml:space="preserve"> до</w:t>
      </w:r>
      <w:r w:rsidR="00542CC6">
        <w:rPr>
          <w:sz w:val="22"/>
          <w:szCs w:val="22"/>
        </w:rPr>
        <w:t xml:space="preserve"> 150</w:t>
      </w:r>
      <w:r w:rsidR="007F360D">
        <w:rPr>
          <w:sz w:val="22"/>
          <w:szCs w:val="22"/>
        </w:rPr>
        <w:t xml:space="preserve"> замовлень із магазинів-партнерів </w:t>
      </w:r>
      <w:r w:rsidR="007F360D">
        <w:rPr>
          <w:sz w:val="22"/>
          <w:szCs w:val="22"/>
          <w:lang w:val="en-US"/>
        </w:rPr>
        <w:t>Justin</w:t>
      </w:r>
      <w:r w:rsidR="00155CB8">
        <w:rPr>
          <w:sz w:val="22"/>
          <w:szCs w:val="22"/>
        </w:rPr>
        <w:t>. Термін дії заохочення —</w:t>
      </w:r>
      <w:r w:rsidR="00E8562D">
        <w:rPr>
          <w:sz w:val="22"/>
          <w:szCs w:val="22"/>
        </w:rPr>
        <w:t xml:space="preserve">— до 3 </w:t>
      </w:r>
      <w:r w:rsidR="00A00F43">
        <w:rPr>
          <w:sz w:val="22"/>
          <w:szCs w:val="22"/>
          <w:lang w:val="ru-RU"/>
        </w:rPr>
        <w:t>грудня</w:t>
      </w:r>
      <w:r w:rsidR="00E8562D">
        <w:rPr>
          <w:sz w:val="22"/>
          <w:szCs w:val="22"/>
        </w:rPr>
        <w:t xml:space="preserve"> 202</w:t>
      </w:r>
      <w:r w:rsidR="00A00F43">
        <w:rPr>
          <w:sz w:val="22"/>
          <w:szCs w:val="22"/>
          <w:lang w:val="ru-RU"/>
        </w:rPr>
        <w:t>1</w:t>
      </w:r>
      <w:r w:rsidR="00E8562D">
        <w:rPr>
          <w:sz w:val="22"/>
          <w:szCs w:val="22"/>
        </w:rPr>
        <w:t xml:space="preserve"> року включно.</w:t>
      </w:r>
    </w:p>
    <w:p w14:paraId="6D955CCC" w14:textId="0F4D97C4" w:rsidR="007F360D" w:rsidRDefault="00FD27CE" w:rsidP="00155CB8">
      <w:pPr>
        <w:pStyle w:val="a6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360D" w:rsidRPr="00155CB8">
        <w:rPr>
          <w:sz w:val="22"/>
          <w:szCs w:val="22"/>
        </w:rPr>
        <w:t xml:space="preserve">Для участі в Акції Учасник повинен здійснити </w:t>
      </w:r>
      <w:r w:rsidR="00746D40" w:rsidRPr="007728F8">
        <w:rPr>
          <w:sz w:val="22"/>
          <w:szCs w:val="22"/>
        </w:rPr>
        <w:t>замовлення</w:t>
      </w:r>
      <w:r w:rsidR="00746D40" w:rsidRPr="00155CB8">
        <w:rPr>
          <w:sz w:val="22"/>
          <w:szCs w:val="22"/>
        </w:rPr>
        <w:t xml:space="preserve"> </w:t>
      </w:r>
      <w:r w:rsidR="0034116B">
        <w:rPr>
          <w:rStyle w:val="a9"/>
          <w:rFonts w:asciiTheme="minorHAnsi" w:eastAsiaTheme="minorHAnsi" w:hAnsiTheme="minorHAnsi" w:cstheme="minorBidi"/>
          <w:lang w:val="ru-RU" w:eastAsia="en-US"/>
        </w:rPr>
        <w:commentReference w:id="1"/>
      </w:r>
      <w:r w:rsidR="007F360D" w:rsidRPr="00155CB8">
        <w:rPr>
          <w:sz w:val="22"/>
          <w:szCs w:val="22"/>
        </w:rPr>
        <w:t xml:space="preserve">в одному з інтернет-магазинах партнерів </w:t>
      </w:r>
      <w:r w:rsidR="007F360D" w:rsidRPr="00155CB8">
        <w:rPr>
          <w:sz w:val="22"/>
          <w:szCs w:val="22"/>
          <w:lang w:val="en-US"/>
        </w:rPr>
        <w:t>Justin</w:t>
      </w:r>
      <w:r w:rsidR="007F360D" w:rsidRPr="00155CB8">
        <w:rPr>
          <w:sz w:val="22"/>
          <w:szCs w:val="22"/>
        </w:rPr>
        <w:t xml:space="preserve">, що беруть участь в </w:t>
      </w:r>
      <w:r w:rsidR="0034116B">
        <w:rPr>
          <w:sz w:val="22"/>
          <w:szCs w:val="22"/>
        </w:rPr>
        <w:t xml:space="preserve">Акції </w:t>
      </w:r>
      <w:r w:rsidR="007F360D" w:rsidRPr="00155CB8">
        <w:rPr>
          <w:sz w:val="22"/>
          <w:szCs w:val="22"/>
        </w:rPr>
        <w:t>, в період із 1</w:t>
      </w:r>
      <w:r w:rsidR="007728F8">
        <w:rPr>
          <w:sz w:val="22"/>
          <w:szCs w:val="22"/>
        </w:rPr>
        <w:t>8</w:t>
      </w:r>
      <w:r w:rsidR="007F360D" w:rsidRPr="00155CB8">
        <w:rPr>
          <w:sz w:val="22"/>
          <w:szCs w:val="22"/>
        </w:rPr>
        <w:t xml:space="preserve"> листопада 2020 по 30 листопада 2020 включно.</w:t>
      </w:r>
    </w:p>
    <w:p w14:paraId="1615ECA2" w14:textId="21602243" w:rsidR="007F360D" w:rsidRPr="00155CB8" w:rsidRDefault="00FD27CE" w:rsidP="00155CB8">
      <w:pPr>
        <w:pStyle w:val="a6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</w:rPr>
        <w:t xml:space="preserve"> </w:t>
      </w:r>
      <w:r w:rsidR="007F360D" w:rsidRPr="00155CB8">
        <w:rPr>
          <w:sz w:val="22"/>
        </w:rPr>
        <w:t xml:space="preserve">Вибір Переможця Акції відбудеться </w:t>
      </w:r>
      <w:r w:rsidR="0034116B">
        <w:rPr>
          <w:sz w:val="22"/>
        </w:rPr>
        <w:t>0</w:t>
      </w:r>
      <w:r w:rsidRPr="00FD27CE">
        <w:rPr>
          <w:color w:val="000000" w:themeColor="text1"/>
          <w:sz w:val="22"/>
        </w:rPr>
        <w:t xml:space="preserve">3 грудня 2020 року </w:t>
      </w:r>
      <w:r w:rsidR="007F360D" w:rsidRPr="00155CB8">
        <w:rPr>
          <w:sz w:val="22"/>
        </w:rPr>
        <w:t xml:space="preserve">із застосуванням комп’ютерного сервісу random.org  (програма, робота якої заснована на принципі випадкової вибірки визначеної кількості осіб із числа всіх Учасників Акції, які пройшли активацію в період дії Акції). У спеціальному обладнанні не містяться приховані алгоритми (в тому числі вихідні тексти комп'ютерних програм), інформаційні масиви, вузли чи агрегати, недоступні для інспектування та тестування з боку осіб, які здійснюють контроль за проведенням Акції. Інформація про результати проведення розіграшу буде опублікована у </w:t>
      </w:r>
      <w:r w:rsidR="007F360D" w:rsidRPr="00155CB8">
        <w:rPr>
          <w:sz w:val="22"/>
          <w:lang w:val="en-US"/>
        </w:rPr>
        <w:t>Facebook</w:t>
      </w:r>
      <w:r w:rsidR="007F360D" w:rsidRPr="00155CB8">
        <w:rPr>
          <w:sz w:val="22"/>
        </w:rPr>
        <w:t xml:space="preserve"> Організатора Акції (</w:t>
      </w:r>
      <w:hyperlink r:id="rId10" w:history="1">
        <w:r w:rsidR="007F360D" w:rsidRPr="00155CB8">
          <w:rPr>
            <w:rStyle w:val="a5"/>
            <w:sz w:val="22"/>
          </w:rPr>
          <w:t>https://www.facebook.com/justinpostservice/</w:t>
        </w:r>
      </w:hyperlink>
      <w:r w:rsidR="007F360D" w:rsidRPr="00155CB8">
        <w:rPr>
          <w:sz w:val="22"/>
        </w:rPr>
        <w:t xml:space="preserve">) </w:t>
      </w:r>
      <w:r w:rsidR="00A00F43">
        <w:rPr>
          <w:sz w:val="22"/>
        </w:rPr>
        <w:t>0</w:t>
      </w:r>
      <w:r w:rsidR="00A00F43">
        <w:rPr>
          <w:color w:val="000000" w:themeColor="text1"/>
          <w:sz w:val="22"/>
        </w:rPr>
        <w:t>3 грудня 2020 року.</w:t>
      </w:r>
    </w:p>
    <w:p w14:paraId="6223B354" w14:textId="77777777" w:rsidR="007F360D" w:rsidRPr="00155CB8" w:rsidRDefault="00FD27CE" w:rsidP="00155CB8">
      <w:pPr>
        <w:pStyle w:val="a6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360D" w:rsidRPr="00155CB8">
        <w:rPr>
          <w:sz w:val="22"/>
          <w:szCs w:val="22"/>
        </w:rPr>
        <w:t xml:space="preserve">Отримання Заохочення допускається лише особами, які отримали на них право згідно з умовами цих Правил, і виключно в порядку, встановленому цими Правилами. </w:t>
      </w:r>
    </w:p>
    <w:p w14:paraId="0EA38B5D" w14:textId="77777777" w:rsidR="007F360D" w:rsidRPr="007F360D" w:rsidRDefault="007F360D" w:rsidP="007F360D">
      <w:pPr>
        <w:pStyle w:val="a6"/>
        <w:ind w:firstLine="0"/>
        <w:contextualSpacing/>
        <w:rPr>
          <w:sz w:val="22"/>
          <w:szCs w:val="22"/>
        </w:rPr>
      </w:pPr>
    </w:p>
    <w:p w14:paraId="33262D34" w14:textId="77777777" w:rsidR="007F360D" w:rsidRPr="007F360D" w:rsidRDefault="007F360D" w:rsidP="00155CB8">
      <w:pPr>
        <w:pStyle w:val="a3"/>
        <w:spacing w:before="240" w:beforeAutospacing="0" w:after="0" w:afterAutospacing="0"/>
        <w:contextualSpacing/>
        <w:rPr>
          <w:sz w:val="22"/>
          <w:szCs w:val="22"/>
          <w:lang w:val="uk-UA"/>
        </w:rPr>
      </w:pPr>
    </w:p>
    <w:p w14:paraId="5AA0E321" w14:textId="77777777" w:rsidR="007F360D" w:rsidRPr="007F360D" w:rsidRDefault="007F360D" w:rsidP="00155CB8">
      <w:pPr>
        <w:pStyle w:val="a3"/>
        <w:tabs>
          <w:tab w:val="left" w:pos="284"/>
        </w:tabs>
        <w:spacing w:before="240" w:beforeAutospacing="0" w:after="240" w:afterAutospacing="0"/>
        <w:contextualSpacing/>
        <w:rPr>
          <w:rStyle w:val="a4"/>
          <w:b w:val="0"/>
          <w:bCs w:val="0"/>
          <w:sz w:val="22"/>
          <w:szCs w:val="22"/>
          <w:lang w:val="uk-UA"/>
        </w:rPr>
      </w:pPr>
      <w:r w:rsidRPr="007F360D">
        <w:rPr>
          <w:rStyle w:val="a4"/>
          <w:color w:val="0037E6"/>
          <w:sz w:val="22"/>
          <w:szCs w:val="22"/>
          <w:lang w:val="uk-UA"/>
        </w:rPr>
        <w:t>5</w:t>
      </w:r>
      <w:r w:rsidRPr="007F360D">
        <w:rPr>
          <w:rStyle w:val="a4"/>
          <w:color w:val="0037E6"/>
          <w:lang w:val="uk-UA"/>
        </w:rPr>
        <w:t>. Інші положення</w:t>
      </w:r>
    </w:p>
    <w:p w14:paraId="69364E84" w14:textId="77777777" w:rsidR="007F360D" w:rsidRDefault="007F360D" w:rsidP="00155CB8">
      <w:pPr>
        <w:pStyle w:val="a3"/>
        <w:numPr>
          <w:ilvl w:val="1"/>
          <w:numId w:val="6"/>
        </w:numPr>
        <w:tabs>
          <w:tab w:val="left" w:pos="284"/>
        </w:tabs>
        <w:spacing w:before="240" w:beforeAutospacing="0" w:after="240" w:afterAutospacing="0"/>
        <w:contextualSpacing/>
        <w:jc w:val="both"/>
        <w:rPr>
          <w:sz w:val="22"/>
        </w:rPr>
      </w:pPr>
      <w:r w:rsidRPr="007F360D">
        <w:rPr>
          <w:sz w:val="22"/>
          <w:lang w:val="uk-UA"/>
        </w:rPr>
        <w:t>Участь в Акції автоматично означає факт ознайомлення та повну згоду Учасника Акції з цими Правилами. Порушення Учасником Акції цих Правил або відмова Учасника Акції від належного виконання цих Правил вважається відмовою Учасника від участі в Акції, а також отримання Заохочення.</w:t>
      </w:r>
      <w:r w:rsidRPr="007F360D">
        <w:rPr>
          <w:sz w:val="22"/>
        </w:rPr>
        <w:t xml:space="preserve"> </w:t>
      </w:r>
    </w:p>
    <w:p w14:paraId="636EFC83" w14:textId="77777777" w:rsidR="007F360D" w:rsidRPr="00155CB8" w:rsidRDefault="00155CB8" w:rsidP="007F360D">
      <w:pPr>
        <w:pStyle w:val="a3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2"/>
        </w:rPr>
      </w:pPr>
      <w:r>
        <w:rPr>
          <w:sz w:val="22"/>
          <w:lang w:val="uk-UA"/>
        </w:rPr>
        <w:t xml:space="preserve"> </w:t>
      </w:r>
      <w:r w:rsidR="007F360D" w:rsidRPr="00155CB8">
        <w:rPr>
          <w:sz w:val="22"/>
        </w:rPr>
        <w:t>Організатор Акції має право:</w:t>
      </w:r>
    </w:p>
    <w:p w14:paraId="33DA1045" w14:textId="77777777" w:rsidR="00155CB8" w:rsidRPr="00155CB8" w:rsidRDefault="007F360D" w:rsidP="00155CB8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contextualSpacing/>
        <w:rPr>
          <w:sz w:val="20"/>
        </w:rPr>
      </w:pPr>
      <w:r w:rsidRPr="00155CB8">
        <w:rPr>
          <w:sz w:val="22"/>
          <w:lang w:val="uk-UA"/>
        </w:rPr>
        <w:t>відмовити в участі</w:t>
      </w:r>
      <w:r w:rsidR="00155CB8">
        <w:rPr>
          <w:sz w:val="22"/>
          <w:lang w:val="uk-UA"/>
        </w:rPr>
        <w:t xml:space="preserve"> в Акції особі, яка не виконала/</w:t>
      </w:r>
      <w:r w:rsidRPr="00155CB8">
        <w:rPr>
          <w:sz w:val="22"/>
          <w:lang w:val="uk-UA"/>
        </w:rPr>
        <w:t>неналежним чином виконала всі умови участі в А</w:t>
      </w:r>
      <w:r w:rsidR="00155CB8" w:rsidRPr="00155CB8">
        <w:rPr>
          <w:sz w:val="22"/>
          <w:lang w:val="uk-UA"/>
        </w:rPr>
        <w:t>кції, зазначені в цих Правилах;</w:t>
      </w:r>
    </w:p>
    <w:p w14:paraId="4FAF095F" w14:textId="77777777" w:rsidR="00155CB8" w:rsidRDefault="007F360D" w:rsidP="00155CB8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contextualSpacing/>
        <w:rPr>
          <w:sz w:val="20"/>
        </w:rPr>
      </w:pPr>
      <w:r w:rsidRPr="00155CB8">
        <w:rPr>
          <w:sz w:val="22"/>
          <w:lang w:val="uk-UA"/>
        </w:rPr>
        <w:t xml:space="preserve">відмовити у отриманні Заохочення Учаснику Акції, який не виконав умови, необхідні для отримання </w:t>
      </w:r>
      <w:r w:rsidR="00155CB8">
        <w:rPr>
          <w:sz w:val="22"/>
          <w:lang w:val="uk-UA"/>
        </w:rPr>
        <w:t>Заохочення</w:t>
      </w:r>
      <w:r w:rsidRPr="00155CB8">
        <w:rPr>
          <w:sz w:val="22"/>
          <w:lang w:val="uk-UA"/>
        </w:rPr>
        <w:t>, згідно цих Правил.</w:t>
      </w:r>
    </w:p>
    <w:p w14:paraId="09076758" w14:textId="77777777" w:rsidR="007F360D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  <w:r w:rsidR="007F360D" w:rsidRPr="007F360D">
        <w:rPr>
          <w:rFonts w:eastAsia="Times New Roman"/>
          <w:sz w:val="22"/>
          <w:szCs w:val="22"/>
          <w:lang w:val="uk-UA"/>
        </w:rPr>
        <w:t xml:space="preserve">У випадку виникнення ситуацій, що допускають неоднозначне тлумачення цих Правил, і/або питань, не врегульованих цими Правилами, остаточне рішення приймається Організатором Акції.  </w:t>
      </w:r>
    </w:p>
    <w:p w14:paraId="7C1448AC" w14:textId="77777777" w:rsidR="007F360D" w:rsidRPr="00155CB8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sz w:val="22"/>
          <w:szCs w:val="24"/>
          <w:lang w:val="uk-UA" w:eastAsia="ru-RU"/>
        </w:rPr>
        <w:t xml:space="preserve"> </w:t>
      </w:r>
      <w:r w:rsidR="007F360D" w:rsidRPr="00155CB8">
        <w:rPr>
          <w:sz w:val="22"/>
          <w:szCs w:val="24"/>
          <w:lang w:val="uk-UA" w:eastAsia="ru-RU"/>
        </w:rPr>
        <w:t>Якщо з будь-якої причини будь-який аспект даної Акції не може проводитися так, як це заплановано, включаючи причини, викликані зараженням комп'ютерними вірусами, неполадками в мережі Інтернет, дефектами, маніпуляціями, несанкціонованим втручанням, фальсифікацією, технічними неполадками або будь-якою іншою причиною, неконтрольованою Організатором/Партнером Акції, яка спотворює або втручається у виконання, безпеку, чесність, цілісність або належне проведення Акції, Організатор Акції може на свій власний розсуд анулювати, припинити, змінити або тимчасово припинити проведення Акції, або ж визнати недійсними будь-які її результати.</w:t>
      </w:r>
    </w:p>
    <w:p w14:paraId="3134E70C" w14:textId="77777777" w:rsidR="007F360D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  <w:r w:rsidR="007F360D" w:rsidRPr="00155CB8">
        <w:rPr>
          <w:rFonts w:eastAsia="Times New Roman"/>
          <w:sz w:val="22"/>
          <w:szCs w:val="22"/>
          <w:lang w:val="uk-UA"/>
        </w:rPr>
        <w:t>Організатор Акції має право залучати третіх осіб для повного або часткового виконання цих Правил.</w:t>
      </w:r>
    </w:p>
    <w:p w14:paraId="559074E0" w14:textId="77777777" w:rsidR="007F360D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  <w:r w:rsidR="007F360D" w:rsidRPr="00155CB8">
        <w:rPr>
          <w:rFonts w:eastAsia="Times New Roman"/>
          <w:sz w:val="22"/>
          <w:szCs w:val="22"/>
          <w:lang w:val="uk-UA"/>
        </w:rPr>
        <w:t>Ці Правила є єдиними офіційними правилами участі в Акції.</w:t>
      </w:r>
    </w:p>
    <w:p w14:paraId="21E09416" w14:textId="77777777" w:rsidR="007F360D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  <w:r w:rsidR="007F360D" w:rsidRPr="00155CB8">
        <w:rPr>
          <w:rFonts w:eastAsia="Times New Roman"/>
          <w:sz w:val="22"/>
          <w:szCs w:val="22"/>
          <w:lang w:val="uk-UA"/>
        </w:rPr>
        <w:t>Організатор залишає за собою право вносити зміни до умов Акції без попереднього повідомлення Учасників Акції.</w:t>
      </w:r>
    </w:p>
    <w:p w14:paraId="3F9DDA3F" w14:textId="166A32BF" w:rsidR="007F360D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  <w:r w:rsidR="007F360D" w:rsidRPr="00155CB8">
        <w:rPr>
          <w:rFonts w:eastAsia="Times New Roman"/>
          <w:sz w:val="22"/>
          <w:szCs w:val="22"/>
          <w:lang w:val="uk-UA"/>
        </w:rPr>
        <w:t xml:space="preserve">Заохочення Акції надається </w:t>
      </w:r>
      <w:r w:rsidR="00746D40">
        <w:rPr>
          <w:rFonts w:eastAsia="Times New Roman"/>
          <w:sz w:val="22"/>
          <w:szCs w:val="22"/>
          <w:lang w:val="uk-UA"/>
        </w:rPr>
        <w:t xml:space="preserve">тільки у вигляді </w:t>
      </w:r>
      <w:r w:rsidR="00746D40">
        <w:rPr>
          <w:sz w:val="22"/>
          <w:szCs w:val="22"/>
          <w:lang w:val="uk-UA"/>
        </w:rPr>
        <w:t>права</w:t>
      </w:r>
      <w:r w:rsidR="00746D40" w:rsidRPr="007728F8">
        <w:rPr>
          <w:sz w:val="22"/>
          <w:szCs w:val="22"/>
          <w:lang w:val="uk-UA"/>
        </w:rPr>
        <w:t xml:space="preserve"> </w:t>
      </w:r>
      <w:r w:rsidR="00542CC6" w:rsidRPr="007728F8">
        <w:rPr>
          <w:sz w:val="22"/>
          <w:szCs w:val="22"/>
          <w:lang w:val="ru-RU"/>
        </w:rPr>
        <w:t>на</w:t>
      </w:r>
      <w:r w:rsidR="00C569D0">
        <w:rPr>
          <w:sz w:val="22"/>
          <w:szCs w:val="22"/>
          <w:lang w:val="ru-RU"/>
        </w:rPr>
        <w:t xml:space="preserve"> послугу безкоштовної доставки</w:t>
      </w:r>
      <w:bookmarkStart w:id="2" w:name="_GoBack"/>
      <w:bookmarkEnd w:id="2"/>
      <w:r w:rsidR="00542CC6" w:rsidRPr="007728F8">
        <w:rPr>
          <w:sz w:val="22"/>
          <w:szCs w:val="22"/>
          <w:lang w:val="ru-RU"/>
        </w:rPr>
        <w:t xml:space="preserve"> </w:t>
      </w:r>
      <w:r w:rsidR="00745900">
        <w:rPr>
          <w:sz w:val="22"/>
          <w:szCs w:val="22"/>
          <w:lang w:val="ru-RU"/>
        </w:rPr>
        <w:t xml:space="preserve">до </w:t>
      </w:r>
      <w:r w:rsidR="00542CC6" w:rsidRPr="007728F8">
        <w:rPr>
          <w:sz w:val="22"/>
          <w:szCs w:val="22"/>
          <w:lang w:val="ru-RU"/>
        </w:rPr>
        <w:t xml:space="preserve">150 </w:t>
      </w:r>
      <w:r w:rsidR="00746D40" w:rsidRPr="007728F8">
        <w:rPr>
          <w:sz w:val="22"/>
          <w:szCs w:val="22"/>
          <w:lang w:val="uk-UA"/>
        </w:rPr>
        <w:t xml:space="preserve">замовлень із магазинів-партнерів </w:t>
      </w:r>
      <w:r w:rsidR="00746D40">
        <w:rPr>
          <w:sz w:val="22"/>
          <w:szCs w:val="22"/>
        </w:rPr>
        <w:t>Justin</w:t>
      </w:r>
      <w:r w:rsidR="00745900">
        <w:rPr>
          <w:sz w:val="22"/>
          <w:szCs w:val="22"/>
          <w:lang w:val="ru-RU"/>
        </w:rPr>
        <w:t xml:space="preserve"> протягом встановленного пер</w:t>
      </w:r>
      <w:r w:rsidR="00745900">
        <w:rPr>
          <w:sz w:val="22"/>
          <w:szCs w:val="22"/>
          <w:lang w:val="uk-UA"/>
        </w:rPr>
        <w:t>іоду</w:t>
      </w:r>
      <w:r w:rsidR="002A4105">
        <w:rPr>
          <w:sz w:val="22"/>
          <w:szCs w:val="22"/>
          <w:lang w:val="uk-UA"/>
        </w:rPr>
        <w:t xml:space="preserve"> у п.4.1</w:t>
      </w:r>
      <w:r w:rsidR="00746D40">
        <w:rPr>
          <w:rFonts w:eastAsia="Times New Roman"/>
          <w:sz w:val="22"/>
          <w:szCs w:val="22"/>
          <w:lang w:val="uk-UA"/>
        </w:rPr>
        <w:t>. С</w:t>
      </w:r>
      <w:r w:rsidR="007F360D" w:rsidRPr="00155CB8">
        <w:rPr>
          <w:rFonts w:eastAsia="Times New Roman"/>
          <w:sz w:val="22"/>
          <w:szCs w:val="22"/>
          <w:lang w:val="uk-UA"/>
        </w:rPr>
        <w:t xml:space="preserve">поживач не має права вимагати від Організатора Акції грошову компенсацію. </w:t>
      </w:r>
      <w:r>
        <w:rPr>
          <w:rFonts w:eastAsia="Times New Roman"/>
          <w:sz w:val="22"/>
          <w:szCs w:val="22"/>
          <w:lang w:val="uk-UA"/>
        </w:rPr>
        <w:t>.</w:t>
      </w:r>
    </w:p>
    <w:p w14:paraId="25CA7CF4" w14:textId="77777777" w:rsidR="007F360D" w:rsidRPr="00155CB8" w:rsidRDefault="00155CB8" w:rsidP="00155CB8">
      <w:pPr>
        <w:pStyle w:val="3"/>
        <w:widowControl w:val="0"/>
        <w:numPr>
          <w:ilvl w:val="1"/>
          <w:numId w:val="6"/>
        </w:numPr>
        <w:tabs>
          <w:tab w:val="left" w:pos="567"/>
          <w:tab w:val="left" w:pos="10348"/>
        </w:tabs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 xml:space="preserve"> </w:t>
      </w:r>
      <w:r w:rsidR="007F360D" w:rsidRPr="00155CB8">
        <w:rPr>
          <w:sz w:val="22"/>
          <w:szCs w:val="24"/>
          <w:lang w:val="uk-UA" w:eastAsia="ru-RU"/>
        </w:rPr>
        <w:t>Інформування щодо умов Акції за телефоном гарячої лінії Організатора Акції (0 800 301 661, дзвінки безкоштовні з усіх  телефонів на території України).</w:t>
      </w:r>
    </w:p>
    <w:p w14:paraId="64285CDA" w14:textId="77777777" w:rsidR="007F360D" w:rsidRPr="007F360D" w:rsidRDefault="007F360D" w:rsidP="007F360D">
      <w:pPr>
        <w:pStyle w:val="3"/>
        <w:widowControl w:val="0"/>
        <w:tabs>
          <w:tab w:val="left" w:pos="1134"/>
          <w:tab w:val="left" w:pos="10348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sz w:val="22"/>
          <w:szCs w:val="22"/>
          <w:lang w:val="uk-UA"/>
        </w:rPr>
      </w:pPr>
    </w:p>
    <w:p w14:paraId="7B7F0A95" w14:textId="77777777" w:rsidR="00C17F2F" w:rsidRPr="007F360D" w:rsidRDefault="00C17F2F">
      <w:pPr>
        <w:rPr>
          <w:rFonts w:ascii="Times New Roman" w:hAnsi="Times New Roman" w:cs="Times New Roman"/>
          <w:lang w:val="uk-UA"/>
        </w:rPr>
      </w:pPr>
    </w:p>
    <w:sectPr w:rsidR="00C17F2F" w:rsidRPr="007F360D" w:rsidSect="00203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олкачова Маріанна Вікторівна" w:date="2020-11-12T11:57:00Z" w:initials="ТМВ">
    <w:p w14:paraId="7B8AE560" w14:textId="77777777" w:rsidR="0034116B" w:rsidRPr="0034116B" w:rsidRDefault="0034116B">
      <w:pPr>
        <w:pStyle w:val="aa"/>
        <w:rPr>
          <w:lang w:val="uk-UA"/>
        </w:rPr>
      </w:pPr>
      <w:r>
        <w:rPr>
          <w:rStyle w:val="a9"/>
        </w:rPr>
        <w:annotationRef/>
      </w:r>
      <w:r>
        <w:rPr>
          <w:lang w:val="uk-UA"/>
        </w:rPr>
        <w:t xml:space="preserve">Сторінка не активна </w:t>
      </w:r>
    </w:p>
  </w:comment>
  <w:comment w:id="1" w:author="Толкачова Маріанна Вікторівна" w:date="2020-11-12T11:51:00Z" w:initials="ТМВ">
    <w:p w14:paraId="681BF44F" w14:textId="77777777" w:rsidR="0034116B" w:rsidRPr="0034116B" w:rsidRDefault="0034116B">
      <w:pPr>
        <w:pStyle w:val="aa"/>
        <w:rPr>
          <w:lang w:val="uk-UA"/>
        </w:rPr>
      </w:pPr>
      <w:r>
        <w:rPr>
          <w:rStyle w:val="a9"/>
        </w:rPr>
        <w:annotationRef/>
      </w:r>
      <w:r>
        <w:rPr>
          <w:lang w:val="uk-UA"/>
        </w:rPr>
        <w:t xml:space="preserve">Чи замовлення 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8AE560" w15:done="0"/>
  <w15:commentEx w15:paraId="681BF4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C89"/>
    <w:multiLevelType w:val="hybridMultilevel"/>
    <w:tmpl w:val="60B22110"/>
    <w:lvl w:ilvl="0" w:tplc="AA760F76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302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09337E"/>
    <w:multiLevelType w:val="multilevel"/>
    <w:tmpl w:val="1E642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336A208A"/>
    <w:multiLevelType w:val="multilevel"/>
    <w:tmpl w:val="1E642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35CE5D1C"/>
    <w:multiLevelType w:val="multilevel"/>
    <w:tmpl w:val="B3F08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37E6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ProximaNova" w:hAnsi="ProximaNova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roximaNova" w:hAnsi="ProximaNov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ProximaNova" w:hAnsi="ProximaNov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roximaNova" w:hAnsi="ProximaNov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ProximaNova" w:hAnsi="ProximaNov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ProximaNova" w:hAnsi="ProximaNov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ProximaNova" w:hAnsi="ProximaNov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ProximaNova" w:hAnsi="ProximaNova" w:hint="default"/>
        <w:color w:val="000000"/>
      </w:rPr>
    </w:lvl>
  </w:abstractNum>
  <w:abstractNum w:abstractNumId="5" w15:restartNumberingAfterBreak="0">
    <w:nsid w:val="37DA52C6"/>
    <w:multiLevelType w:val="multilevel"/>
    <w:tmpl w:val="B3F08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0037E6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ProximaNova" w:hAnsi="ProximaNova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ProximaNova" w:hAnsi="ProximaNov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ProximaNova" w:hAnsi="ProximaNov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ProximaNova" w:hAnsi="ProximaNov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ProximaNova" w:hAnsi="ProximaNov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ProximaNova" w:hAnsi="ProximaNov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ProximaNova" w:hAnsi="ProximaNov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ProximaNova" w:hAnsi="ProximaNova" w:hint="default"/>
        <w:color w:val="000000"/>
      </w:rPr>
    </w:lvl>
  </w:abstractNum>
  <w:abstractNum w:abstractNumId="6" w15:restartNumberingAfterBreak="0">
    <w:nsid w:val="5475585A"/>
    <w:multiLevelType w:val="hybridMultilevel"/>
    <w:tmpl w:val="82E2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41969"/>
    <w:multiLevelType w:val="hybridMultilevel"/>
    <w:tmpl w:val="03E8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лкачова Маріанна Вікторівна">
    <w15:presenceInfo w15:providerId="AD" w15:userId="S-1-5-21-1633827258-2569803526-683934967-59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0D"/>
    <w:rsid w:val="000F5F41"/>
    <w:rsid w:val="00155CB8"/>
    <w:rsid w:val="001878DF"/>
    <w:rsid w:val="002A4105"/>
    <w:rsid w:val="002C107E"/>
    <w:rsid w:val="0034116B"/>
    <w:rsid w:val="005142AE"/>
    <w:rsid w:val="00542CC6"/>
    <w:rsid w:val="006809C4"/>
    <w:rsid w:val="007426BC"/>
    <w:rsid w:val="00745900"/>
    <w:rsid w:val="00746D40"/>
    <w:rsid w:val="007728F8"/>
    <w:rsid w:val="00781202"/>
    <w:rsid w:val="007F360D"/>
    <w:rsid w:val="00A00F43"/>
    <w:rsid w:val="00BC7BB7"/>
    <w:rsid w:val="00C17F2F"/>
    <w:rsid w:val="00C569D0"/>
    <w:rsid w:val="00D330EB"/>
    <w:rsid w:val="00E8562D"/>
    <w:rsid w:val="00F21FEE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36DB"/>
  <w15:chartTrackingRefBased/>
  <w15:docId w15:val="{1FA48BA2-B188-43A1-825B-0FAC370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F360D"/>
    <w:rPr>
      <w:b/>
      <w:bCs/>
    </w:rPr>
  </w:style>
  <w:style w:type="character" w:styleId="a5">
    <w:name w:val="Hyperlink"/>
    <w:basedOn w:val="a0"/>
    <w:uiPriority w:val="99"/>
    <w:unhideWhenUsed/>
    <w:rsid w:val="007F360D"/>
    <w:rPr>
      <w:color w:val="0000FF"/>
      <w:u w:val="single"/>
    </w:rPr>
  </w:style>
  <w:style w:type="paragraph" w:styleId="a6">
    <w:name w:val="Body Text Indent"/>
    <w:basedOn w:val="a"/>
    <w:link w:val="a7"/>
    <w:rsid w:val="007F3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7F36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7F36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F360D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7F360D"/>
    <w:rPr>
      <w:rFonts w:ascii="Times New Roman" w:eastAsia="SimSun" w:hAnsi="Times New Roman" w:cs="Times New Roman"/>
      <w:sz w:val="16"/>
      <w:szCs w:val="16"/>
      <w:lang w:val="en-US"/>
    </w:rPr>
  </w:style>
  <w:style w:type="character" w:styleId="a9">
    <w:name w:val="annotation reference"/>
    <w:basedOn w:val="a0"/>
    <w:uiPriority w:val="99"/>
    <w:semiHidden/>
    <w:unhideWhenUsed/>
    <w:rsid w:val="003411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116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116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1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16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justin.ua/sales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ustinpostservice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634A-0E86-4218-99FE-43F572B3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Кохно Анна Сергіївна</dc:creator>
  <cp:keywords/>
  <dc:description/>
  <cp:lastModifiedBy>Ткачук Віра Олександрівна</cp:lastModifiedBy>
  <cp:revision>12</cp:revision>
  <dcterms:created xsi:type="dcterms:W3CDTF">2020-11-12T09:31:00Z</dcterms:created>
  <dcterms:modified xsi:type="dcterms:W3CDTF">2020-11-13T14:35:00Z</dcterms:modified>
</cp:coreProperties>
</file>