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C6" w:rsidRPr="001A7279" w:rsidRDefault="001A7279" w:rsidP="001A7279">
      <w:pPr>
        <w:pStyle w:val="a9"/>
        <w:jc w:val="center"/>
        <w:rPr>
          <w:rFonts w:cs="Times New Roman"/>
          <w:b/>
          <w:sz w:val="18"/>
          <w:szCs w:val="18"/>
        </w:rPr>
      </w:pPr>
      <w:r w:rsidRPr="001A7279">
        <w:rPr>
          <w:rFonts w:cs="Times New Roman"/>
          <w:noProof/>
          <w:color w:val="1F497D"/>
          <w:sz w:val="18"/>
          <w:szCs w:val="18"/>
          <w:lang w:eastAsia="ru-RU"/>
        </w:rPr>
        <w:drawing>
          <wp:anchor distT="0" distB="0" distL="114300" distR="114300" simplePos="0" relativeHeight="251664384" behindDoc="0" locked="0" layoutInCell="1" allowOverlap="1" wp14:anchorId="6A294465" wp14:editId="4C31CC54">
            <wp:simplePos x="0" y="0"/>
            <wp:positionH relativeFrom="margin">
              <wp:posOffset>-400050</wp:posOffset>
            </wp:positionH>
            <wp:positionV relativeFrom="page">
              <wp:align>top</wp:align>
            </wp:positionV>
            <wp:extent cx="1066800" cy="436245"/>
            <wp:effectExtent l="0" t="0" r="0" b="1905"/>
            <wp:wrapSquare wrapText="bothSides"/>
            <wp:docPr id="8" name="Рисунок 8" descr="cid:image002.png@01D4DA75.B9E94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B9C05F-E5D5-4BA6-A9BD-355015032370" descr="cid:image002.png@01D4DA75.B9E94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6800"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279">
        <w:rPr>
          <w:rFonts w:cs="Times New Roman"/>
          <w:b/>
          <w:sz w:val="18"/>
          <w:szCs w:val="18"/>
        </w:rPr>
        <w:t>ПАМ’ЯТКА ДЛЯ КЛІЄНТІВ</w:t>
      </w:r>
    </w:p>
    <w:p w:rsidR="001A7279" w:rsidRPr="004C1248" w:rsidRDefault="001A7279" w:rsidP="004C1248">
      <w:pPr>
        <w:pStyle w:val="a9"/>
        <w:jc w:val="center"/>
      </w:pPr>
      <w:proofErr w:type="spellStart"/>
      <w:r w:rsidRPr="004C1248">
        <w:t>Укладання</w:t>
      </w:r>
      <w:proofErr w:type="spellEnd"/>
      <w:r w:rsidRPr="004C1248">
        <w:t xml:space="preserve"> Договору про </w:t>
      </w:r>
      <w:proofErr w:type="spellStart"/>
      <w:r w:rsidRPr="004C1248">
        <w:t>надання</w:t>
      </w:r>
      <w:proofErr w:type="spellEnd"/>
      <w:r w:rsidRPr="004C1248">
        <w:t xml:space="preserve"> </w:t>
      </w:r>
      <w:proofErr w:type="spellStart"/>
      <w:r w:rsidRPr="004C1248">
        <w:t>послуг</w:t>
      </w:r>
      <w:proofErr w:type="spellEnd"/>
    </w:p>
    <w:p w:rsidR="001A7279" w:rsidRPr="001A7279" w:rsidRDefault="001A7279" w:rsidP="001A7279">
      <w:pPr>
        <w:spacing w:before="14"/>
        <w:ind w:left="701" w:right="707" w:firstLine="19"/>
        <w:rPr>
          <w:rFonts w:cs="Times New Roman"/>
          <w:b/>
          <w:color w:val="0070C0"/>
          <w:sz w:val="18"/>
          <w:szCs w:val="18"/>
        </w:rPr>
      </w:pPr>
      <w:r w:rsidRPr="001A7279">
        <w:rPr>
          <w:rFonts w:cs="Times New Roman"/>
          <w:b/>
          <w:color w:val="0070C0"/>
          <w:sz w:val="18"/>
          <w:szCs w:val="18"/>
        </w:rPr>
        <w:t>При УКЛАДЕННІ ДОГОВОРУ ЧЕРЕЗ САЙТ ТОВ «ДЖАСТ ІН»</w:t>
      </w:r>
      <w:r w:rsidRPr="001A7279">
        <w:rPr>
          <w:rFonts w:cs="Times New Roman"/>
          <w:color w:val="0070C0"/>
          <w:sz w:val="18"/>
          <w:szCs w:val="18"/>
        </w:rPr>
        <w:t xml:space="preserve"> </w:t>
      </w:r>
      <w:proofErr w:type="spellStart"/>
      <w:r w:rsidRPr="001A7279">
        <w:rPr>
          <w:rFonts w:cs="Times New Roman"/>
          <w:b/>
          <w:color w:val="0070C0"/>
          <w:sz w:val="18"/>
          <w:szCs w:val="18"/>
        </w:rPr>
        <w:t>необхідно</w:t>
      </w:r>
      <w:proofErr w:type="spellEnd"/>
      <w:r w:rsidRPr="001A7279">
        <w:rPr>
          <w:rFonts w:cs="Times New Roman"/>
          <w:b/>
          <w:color w:val="0070C0"/>
          <w:sz w:val="18"/>
          <w:szCs w:val="18"/>
        </w:rPr>
        <w:t xml:space="preserve"> </w:t>
      </w:r>
      <w:proofErr w:type="spellStart"/>
      <w:r w:rsidRPr="001A7279">
        <w:rPr>
          <w:rFonts w:cs="Times New Roman"/>
          <w:b/>
          <w:color w:val="0070C0"/>
          <w:sz w:val="18"/>
          <w:szCs w:val="18"/>
        </w:rPr>
        <w:t>виконати</w:t>
      </w:r>
      <w:proofErr w:type="spellEnd"/>
      <w:r w:rsidRPr="001A7279">
        <w:rPr>
          <w:rFonts w:cs="Times New Roman"/>
          <w:b/>
          <w:color w:val="0070C0"/>
          <w:sz w:val="18"/>
          <w:szCs w:val="18"/>
        </w:rPr>
        <w:t xml:space="preserve"> </w:t>
      </w:r>
      <w:proofErr w:type="spellStart"/>
      <w:r w:rsidRPr="001A7279">
        <w:rPr>
          <w:rFonts w:cs="Times New Roman"/>
          <w:b/>
          <w:color w:val="0070C0"/>
          <w:sz w:val="18"/>
          <w:szCs w:val="18"/>
        </w:rPr>
        <w:t>наступні</w:t>
      </w:r>
      <w:proofErr w:type="spellEnd"/>
      <w:r w:rsidRPr="001A7279">
        <w:rPr>
          <w:rFonts w:cs="Times New Roman"/>
          <w:b/>
          <w:color w:val="0070C0"/>
          <w:sz w:val="18"/>
          <w:szCs w:val="18"/>
        </w:rPr>
        <w:t xml:space="preserve"> </w:t>
      </w:r>
      <w:proofErr w:type="spellStart"/>
      <w:r w:rsidRPr="001A7279">
        <w:rPr>
          <w:rFonts w:cs="Times New Roman"/>
          <w:b/>
          <w:color w:val="0070C0"/>
          <w:sz w:val="18"/>
          <w:szCs w:val="18"/>
        </w:rPr>
        <w:t>дії</w:t>
      </w:r>
      <w:proofErr w:type="spellEnd"/>
      <w:r w:rsidRPr="001A7279">
        <w:rPr>
          <w:rFonts w:cs="Times New Roman"/>
          <w:b/>
          <w:color w:val="0070C0"/>
          <w:sz w:val="18"/>
          <w:szCs w:val="18"/>
        </w:rPr>
        <w:t>:</w:t>
      </w:r>
    </w:p>
    <w:p w:rsidR="001A7279" w:rsidRPr="001A7279" w:rsidRDefault="001A7279" w:rsidP="001A7279">
      <w:pPr>
        <w:pStyle w:val="20"/>
        <w:numPr>
          <w:ilvl w:val="1"/>
          <w:numId w:val="12"/>
        </w:numPr>
        <w:tabs>
          <w:tab w:val="left" w:pos="3361"/>
        </w:tabs>
        <w:spacing w:before="142"/>
        <w:jc w:val="both"/>
        <w:rPr>
          <w:rFonts w:ascii="Times New Roman" w:hAnsi="Times New Roman" w:cs="Times New Roman"/>
        </w:rPr>
      </w:pPr>
      <w:r w:rsidRPr="001A7279">
        <w:rPr>
          <w:rFonts w:ascii="Times New Roman" w:hAnsi="Times New Roman" w:cs="Times New Roman"/>
        </w:rPr>
        <w:t>Заповнити Договір про надання послуг, Додатки №1 та Додаток №2</w:t>
      </w:r>
    </w:p>
    <w:p w:rsidR="001A7279" w:rsidRPr="001A7279" w:rsidRDefault="001A7279" w:rsidP="001A7279">
      <w:pPr>
        <w:pStyle w:val="a9"/>
        <w:spacing w:before="185"/>
        <w:jc w:val="both"/>
        <w:rPr>
          <w:rFonts w:cs="Times New Roman"/>
          <w:b/>
          <w:sz w:val="20"/>
          <w:szCs w:val="20"/>
        </w:rPr>
      </w:pPr>
      <w:proofErr w:type="spellStart"/>
      <w:r w:rsidRPr="001A7279">
        <w:rPr>
          <w:rFonts w:cs="Times New Roman"/>
          <w:b/>
          <w:sz w:val="20"/>
          <w:szCs w:val="20"/>
        </w:rPr>
        <w:t>Оформляти</w:t>
      </w:r>
      <w:proofErr w:type="spellEnd"/>
      <w:r w:rsidRPr="001A7279">
        <w:rPr>
          <w:rFonts w:cs="Times New Roman"/>
          <w:b/>
          <w:sz w:val="20"/>
          <w:szCs w:val="20"/>
        </w:rPr>
        <w:t xml:space="preserve"> </w:t>
      </w:r>
      <w:proofErr w:type="spellStart"/>
      <w:r w:rsidRPr="001A7279">
        <w:rPr>
          <w:rFonts w:cs="Times New Roman"/>
          <w:b/>
          <w:sz w:val="20"/>
          <w:szCs w:val="20"/>
        </w:rPr>
        <w:t>Договір</w:t>
      </w:r>
      <w:proofErr w:type="spellEnd"/>
      <w:r w:rsidRPr="001A7279">
        <w:rPr>
          <w:rFonts w:cs="Times New Roman"/>
          <w:b/>
          <w:sz w:val="20"/>
          <w:szCs w:val="20"/>
        </w:rPr>
        <w:t xml:space="preserve"> про </w:t>
      </w:r>
      <w:proofErr w:type="spellStart"/>
      <w:r w:rsidRPr="001A7279">
        <w:rPr>
          <w:rFonts w:cs="Times New Roman"/>
          <w:b/>
          <w:sz w:val="20"/>
          <w:szCs w:val="20"/>
        </w:rPr>
        <w:t>надання</w:t>
      </w:r>
      <w:proofErr w:type="spellEnd"/>
      <w:r w:rsidRPr="001A7279">
        <w:rPr>
          <w:rFonts w:cs="Times New Roman"/>
          <w:b/>
          <w:sz w:val="20"/>
          <w:szCs w:val="20"/>
        </w:rPr>
        <w:t xml:space="preserve"> </w:t>
      </w:r>
      <w:proofErr w:type="spellStart"/>
      <w:proofErr w:type="gramStart"/>
      <w:r w:rsidRPr="001A7279">
        <w:rPr>
          <w:rFonts w:cs="Times New Roman"/>
          <w:b/>
          <w:sz w:val="20"/>
          <w:szCs w:val="20"/>
        </w:rPr>
        <w:t>послуг</w:t>
      </w:r>
      <w:proofErr w:type="spellEnd"/>
      <w:r w:rsidRPr="001A7279">
        <w:rPr>
          <w:rFonts w:cs="Times New Roman"/>
          <w:b/>
          <w:sz w:val="20"/>
          <w:szCs w:val="20"/>
        </w:rPr>
        <w:t xml:space="preserve">,  </w:t>
      </w:r>
      <w:proofErr w:type="spellStart"/>
      <w:r w:rsidRPr="001A7279">
        <w:rPr>
          <w:rFonts w:cs="Times New Roman"/>
          <w:b/>
          <w:sz w:val="20"/>
          <w:szCs w:val="20"/>
        </w:rPr>
        <w:t>Додаток</w:t>
      </w:r>
      <w:proofErr w:type="spellEnd"/>
      <w:proofErr w:type="gramEnd"/>
      <w:r w:rsidRPr="001A7279">
        <w:rPr>
          <w:rFonts w:cs="Times New Roman"/>
          <w:b/>
          <w:sz w:val="20"/>
          <w:szCs w:val="20"/>
        </w:rPr>
        <w:t xml:space="preserve"> №1 та </w:t>
      </w:r>
      <w:proofErr w:type="spellStart"/>
      <w:r w:rsidRPr="001A7279">
        <w:rPr>
          <w:rFonts w:cs="Times New Roman"/>
          <w:b/>
          <w:sz w:val="20"/>
          <w:szCs w:val="20"/>
        </w:rPr>
        <w:t>Додаток</w:t>
      </w:r>
      <w:proofErr w:type="spellEnd"/>
      <w:r w:rsidRPr="001A7279">
        <w:rPr>
          <w:rFonts w:cs="Times New Roman"/>
          <w:b/>
          <w:sz w:val="20"/>
          <w:szCs w:val="20"/>
        </w:rPr>
        <w:t xml:space="preserve"> №2 в </w:t>
      </w:r>
      <w:proofErr w:type="spellStart"/>
      <w:r w:rsidRPr="001A7279">
        <w:rPr>
          <w:rFonts w:cs="Times New Roman"/>
          <w:b/>
          <w:sz w:val="20"/>
          <w:szCs w:val="20"/>
        </w:rPr>
        <w:t>друкованій</w:t>
      </w:r>
      <w:proofErr w:type="spellEnd"/>
      <w:r w:rsidRPr="001A7279">
        <w:rPr>
          <w:rFonts w:cs="Times New Roman"/>
          <w:b/>
          <w:sz w:val="20"/>
          <w:szCs w:val="20"/>
        </w:rPr>
        <w:t xml:space="preserve"> </w:t>
      </w:r>
      <w:proofErr w:type="spellStart"/>
      <w:r w:rsidRPr="001A7279">
        <w:rPr>
          <w:rFonts w:cs="Times New Roman"/>
          <w:b/>
          <w:sz w:val="20"/>
          <w:szCs w:val="20"/>
        </w:rPr>
        <w:t>формі</w:t>
      </w:r>
      <w:proofErr w:type="spellEnd"/>
      <w:r w:rsidRPr="001A7279">
        <w:rPr>
          <w:rFonts w:cs="Times New Roman"/>
          <w:b/>
          <w:sz w:val="20"/>
          <w:szCs w:val="20"/>
        </w:rPr>
        <w:t xml:space="preserve">, </w:t>
      </w:r>
      <w:proofErr w:type="spellStart"/>
      <w:r w:rsidRPr="001A7279">
        <w:rPr>
          <w:rFonts w:cs="Times New Roman"/>
          <w:b/>
          <w:sz w:val="20"/>
          <w:szCs w:val="20"/>
        </w:rPr>
        <w:t>заповнивши</w:t>
      </w:r>
      <w:proofErr w:type="spellEnd"/>
      <w:r w:rsidRPr="001A7279">
        <w:rPr>
          <w:rFonts w:cs="Times New Roman"/>
          <w:b/>
          <w:sz w:val="20"/>
          <w:szCs w:val="20"/>
        </w:rPr>
        <w:t xml:space="preserve"> </w:t>
      </w:r>
      <w:proofErr w:type="spellStart"/>
      <w:r w:rsidRPr="001A7279">
        <w:rPr>
          <w:rFonts w:cs="Times New Roman"/>
          <w:b/>
          <w:sz w:val="20"/>
          <w:szCs w:val="20"/>
          <w:u w:val="single"/>
        </w:rPr>
        <w:t>всі</w:t>
      </w:r>
      <w:proofErr w:type="spellEnd"/>
      <w:r w:rsidRPr="001A7279">
        <w:rPr>
          <w:rFonts w:cs="Times New Roman"/>
          <w:b/>
          <w:sz w:val="20"/>
          <w:szCs w:val="20"/>
        </w:rPr>
        <w:t xml:space="preserve"> поля </w:t>
      </w:r>
      <w:proofErr w:type="spellStart"/>
      <w:r w:rsidRPr="001A7279">
        <w:rPr>
          <w:rFonts w:cs="Times New Roman"/>
          <w:b/>
          <w:sz w:val="20"/>
          <w:szCs w:val="20"/>
        </w:rPr>
        <w:t>виділені</w:t>
      </w:r>
      <w:proofErr w:type="spellEnd"/>
      <w:r w:rsidRPr="001A7279">
        <w:rPr>
          <w:rFonts w:cs="Times New Roman"/>
          <w:b/>
          <w:sz w:val="20"/>
          <w:szCs w:val="20"/>
        </w:rPr>
        <w:t xml:space="preserve"> </w:t>
      </w:r>
      <w:proofErr w:type="spellStart"/>
      <w:r w:rsidRPr="001A7279">
        <w:rPr>
          <w:rFonts w:cs="Times New Roman"/>
          <w:b/>
          <w:sz w:val="20"/>
          <w:szCs w:val="20"/>
        </w:rPr>
        <w:t>жовтим</w:t>
      </w:r>
      <w:proofErr w:type="spellEnd"/>
      <w:r w:rsidRPr="001A7279">
        <w:rPr>
          <w:rFonts w:cs="Times New Roman"/>
          <w:b/>
          <w:sz w:val="20"/>
          <w:szCs w:val="20"/>
        </w:rPr>
        <w:t xml:space="preserve"> </w:t>
      </w:r>
      <w:proofErr w:type="spellStart"/>
      <w:r w:rsidRPr="001A7279">
        <w:rPr>
          <w:rFonts w:cs="Times New Roman"/>
          <w:b/>
          <w:sz w:val="20"/>
          <w:szCs w:val="20"/>
        </w:rPr>
        <w:t>кольором</w:t>
      </w:r>
      <w:proofErr w:type="spellEnd"/>
      <w:r w:rsidRPr="001A7279">
        <w:rPr>
          <w:rFonts w:cs="Times New Roman"/>
          <w:b/>
          <w:sz w:val="20"/>
          <w:szCs w:val="20"/>
        </w:rPr>
        <w:t xml:space="preserve">.  </w:t>
      </w:r>
    </w:p>
    <w:p w:rsidR="001A7279" w:rsidRPr="001A7279" w:rsidRDefault="001A7279" w:rsidP="000163C6">
      <w:pPr>
        <w:pStyle w:val="a9"/>
        <w:spacing w:before="185" w:after="0"/>
        <w:ind w:left="720"/>
        <w:jc w:val="both"/>
        <w:rPr>
          <w:rFonts w:cs="Times New Roman"/>
          <w:b/>
          <w:sz w:val="20"/>
          <w:szCs w:val="20"/>
        </w:rPr>
      </w:pPr>
      <w:r w:rsidRPr="001A7279">
        <w:rPr>
          <w:rFonts w:cs="Times New Roman"/>
          <w:noProof/>
          <w:sz w:val="20"/>
          <w:szCs w:val="20"/>
          <w:lang w:eastAsia="ru-RU"/>
        </w:rPr>
        <w:drawing>
          <wp:anchor distT="0" distB="0" distL="0" distR="0" simplePos="0" relativeHeight="251663360" behindDoc="0" locked="0" layoutInCell="1" allowOverlap="1" wp14:anchorId="2D78931A" wp14:editId="05B00518">
            <wp:simplePos x="0" y="0"/>
            <wp:positionH relativeFrom="margin">
              <wp:align>left</wp:align>
            </wp:positionH>
            <wp:positionV relativeFrom="paragraph">
              <wp:posOffset>42545</wp:posOffset>
            </wp:positionV>
            <wp:extent cx="279400" cy="247650"/>
            <wp:effectExtent l="0" t="0" r="6350" b="0"/>
            <wp:wrapSquare wrapText="bothSides"/>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duotone>
                        <a:schemeClr val="accent1">
                          <a:shade val="45000"/>
                          <a:satMod val="135000"/>
                        </a:schemeClr>
                        <a:prstClr val="white"/>
                      </a:duotone>
                    </a:blip>
                    <a:stretch>
                      <a:fillRect/>
                    </a:stretch>
                  </pic:blipFill>
                  <pic:spPr>
                    <a:xfrm>
                      <a:off x="0" y="0"/>
                      <a:ext cx="279400" cy="247650"/>
                    </a:xfrm>
                    <a:prstGeom prst="rect">
                      <a:avLst/>
                    </a:prstGeom>
                  </pic:spPr>
                </pic:pic>
              </a:graphicData>
            </a:graphic>
            <wp14:sizeRelH relativeFrom="margin">
              <wp14:pctWidth>0</wp14:pctWidth>
            </wp14:sizeRelH>
            <wp14:sizeRelV relativeFrom="margin">
              <wp14:pctHeight>0</wp14:pctHeight>
            </wp14:sizeRelV>
          </wp:anchor>
        </w:drawing>
      </w:r>
      <w:r w:rsidRPr="001A7279">
        <w:rPr>
          <w:rFonts w:cs="Times New Roman"/>
          <w:b/>
          <w:sz w:val="20"/>
          <w:szCs w:val="20"/>
        </w:rPr>
        <w:t xml:space="preserve">           </w:t>
      </w:r>
      <w:proofErr w:type="spellStart"/>
      <w:r w:rsidRPr="001A7279">
        <w:rPr>
          <w:rFonts w:cs="Times New Roman"/>
          <w:b/>
          <w:sz w:val="20"/>
          <w:szCs w:val="20"/>
        </w:rPr>
        <w:t>Обов’язковим</w:t>
      </w:r>
      <w:proofErr w:type="spellEnd"/>
      <w:r w:rsidRPr="001A7279">
        <w:rPr>
          <w:rFonts w:cs="Times New Roman"/>
          <w:b/>
          <w:sz w:val="20"/>
          <w:szCs w:val="20"/>
        </w:rPr>
        <w:t xml:space="preserve"> для </w:t>
      </w:r>
      <w:proofErr w:type="spellStart"/>
      <w:r w:rsidRPr="001A7279">
        <w:rPr>
          <w:rFonts w:cs="Times New Roman"/>
          <w:b/>
          <w:sz w:val="20"/>
          <w:szCs w:val="20"/>
        </w:rPr>
        <w:t>заповнення</w:t>
      </w:r>
      <w:proofErr w:type="spellEnd"/>
      <w:r w:rsidRPr="001A7279">
        <w:rPr>
          <w:rFonts w:cs="Times New Roman"/>
          <w:b/>
          <w:sz w:val="20"/>
          <w:szCs w:val="20"/>
        </w:rPr>
        <w:t xml:space="preserve"> договору </w:t>
      </w:r>
      <w:proofErr w:type="spellStart"/>
      <w:r w:rsidRPr="001A7279">
        <w:rPr>
          <w:rFonts w:cs="Times New Roman"/>
          <w:b/>
          <w:sz w:val="20"/>
          <w:szCs w:val="20"/>
        </w:rPr>
        <w:t>являється</w:t>
      </w:r>
      <w:proofErr w:type="spellEnd"/>
      <w:r w:rsidRPr="001A7279">
        <w:rPr>
          <w:rFonts w:cs="Times New Roman"/>
          <w:b/>
          <w:sz w:val="20"/>
          <w:szCs w:val="20"/>
        </w:rPr>
        <w:t xml:space="preserve"> пункт:</w:t>
      </w:r>
    </w:p>
    <w:p w:rsidR="001A7279" w:rsidRPr="001A7279" w:rsidRDefault="001A7279" w:rsidP="000163C6">
      <w:pPr>
        <w:rPr>
          <w:rFonts w:cs="Times New Roman"/>
          <w:b/>
          <w:sz w:val="20"/>
          <w:szCs w:val="20"/>
        </w:rPr>
      </w:pPr>
      <w:r w:rsidRPr="001A7279">
        <w:rPr>
          <w:rFonts w:cs="Times New Roman"/>
          <w:b/>
          <w:sz w:val="20"/>
          <w:szCs w:val="20"/>
        </w:rPr>
        <w:t xml:space="preserve">             14.8. </w:t>
      </w:r>
      <w:proofErr w:type="spellStart"/>
      <w:r w:rsidRPr="001A7279">
        <w:rPr>
          <w:rFonts w:cs="Times New Roman"/>
          <w:b/>
          <w:sz w:val="20"/>
          <w:szCs w:val="20"/>
        </w:rPr>
        <w:t>Замовник</w:t>
      </w:r>
      <w:proofErr w:type="spellEnd"/>
      <w:r w:rsidRPr="001A7279">
        <w:rPr>
          <w:rFonts w:cs="Times New Roman"/>
          <w:b/>
          <w:sz w:val="20"/>
          <w:szCs w:val="20"/>
        </w:rPr>
        <w:t xml:space="preserve"> на момент </w:t>
      </w:r>
      <w:proofErr w:type="spellStart"/>
      <w:r w:rsidRPr="001A7279">
        <w:rPr>
          <w:rFonts w:cs="Times New Roman"/>
          <w:b/>
          <w:sz w:val="20"/>
          <w:szCs w:val="20"/>
        </w:rPr>
        <w:t>укладення</w:t>
      </w:r>
      <w:proofErr w:type="spellEnd"/>
      <w:r w:rsidRPr="001A7279">
        <w:rPr>
          <w:rFonts w:cs="Times New Roman"/>
          <w:b/>
          <w:sz w:val="20"/>
          <w:szCs w:val="20"/>
        </w:rPr>
        <w:t xml:space="preserve"> Договору є </w:t>
      </w:r>
      <w:proofErr w:type="spellStart"/>
      <w:r w:rsidRPr="001A7279">
        <w:rPr>
          <w:rFonts w:cs="Times New Roman"/>
          <w:b/>
          <w:sz w:val="20"/>
          <w:szCs w:val="20"/>
        </w:rPr>
        <w:t>платником</w:t>
      </w:r>
      <w:proofErr w:type="spellEnd"/>
      <w:r w:rsidRPr="001A7279">
        <w:rPr>
          <w:rFonts w:cs="Times New Roman"/>
          <w:b/>
          <w:sz w:val="20"/>
          <w:szCs w:val="20"/>
        </w:rPr>
        <w:t xml:space="preserve"> _____________</w:t>
      </w:r>
    </w:p>
    <w:p w:rsidR="001A7279" w:rsidRPr="001A7279" w:rsidRDefault="001A7279" w:rsidP="001A7279">
      <w:pPr>
        <w:pStyle w:val="a9"/>
        <w:spacing w:before="185"/>
        <w:rPr>
          <w:rFonts w:cs="Times New Roman"/>
          <w:b/>
          <w:sz w:val="20"/>
          <w:szCs w:val="20"/>
        </w:rPr>
      </w:pPr>
      <w:r w:rsidRPr="001A7279">
        <w:rPr>
          <w:rFonts w:cs="Times New Roman"/>
          <w:b/>
          <w:sz w:val="20"/>
          <w:szCs w:val="20"/>
        </w:rPr>
        <w:t xml:space="preserve">В </w:t>
      </w:r>
      <w:proofErr w:type="spellStart"/>
      <w:r w:rsidRPr="001A7279">
        <w:rPr>
          <w:rFonts w:cs="Times New Roman"/>
          <w:b/>
          <w:sz w:val="20"/>
          <w:szCs w:val="20"/>
        </w:rPr>
        <w:t>реквізитах</w:t>
      </w:r>
      <w:proofErr w:type="spellEnd"/>
      <w:r w:rsidRPr="001A7279">
        <w:rPr>
          <w:rFonts w:cs="Times New Roman"/>
          <w:b/>
          <w:sz w:val="20"/>
          <w:szCs w:val="20"/>
        </w:rPr>
        <w:t xml:space="preserve"> Договору про </w:t>
      </w:r>
      <w:proofErr w:type="spellStart"/>
      <w:r w:rsidRPr="001A7279">
        <w:rPr>
          <w:rFonts w:cs="Times New Roman"/>
          <w:b/>
          <w:sz w:val="20"/>
          <w:szCs w:val="20"/>
        </w:rPr>
        <w:t>надання</w:t>
      </w:r>
      <w:proofErr w:type="spellEnd"/>
      <w:r w:rsidRPr="001A7279">
        <w:rPr>
          <w:rFonts w:cs="Times New Roman"/>
          <w:b/>
          <w:sz w:val="20"/>
          <w:szCs w:val="20"/>
        </w:rPr>
        <w:t xml:space="preserve"> </w:t>
      </w:r>
      <w:proofErr w:type="spellStart"/>
      <w:r w:rsidRPr="001A7279">
        <w:rPr>
          <w:rFonts w:cs="Times New Roman"/>
          <w:b/>
          <w:sz w:val="20"/>
          <w:szCs w:val="20"/>
        </w:rPr>
        <w:t>послуг</w:t>
      </w:r>
      <w:proofErr w:type="spellEnd"/>
      <w:r w:rsidRPr="001A7279">
        <w:rPr>
          <w:rFonts w:cs="Times New Roman"/>
          <w:b/>
          <w:sz w:val="20"/>
          <w:szCs w:val="20"/>
        </w:rPr>
        <w:t xml:space="preserve"> </w:t>
      </w:r>
      <w:proofErr w:type="spellStart"/>
      <w:r w:rsidRPr="001A7279">
        <w:rPr>
          <w:rFonts w:cs="Times New Roman"/>
          <w:b/>
          <w:sz w:val="20"/>
          <w:szCs w:val="20"/>
        </w:rPr>
        <w:t>заповнити</w:t>
      </w:r>
      <w:proofErr w:type="spellEnd"/>
      <w:r w:rsidRPr="001A7279">
        <w:rPr>
          <w:rFonts w:cs="Times New Roman"/>
          <w:b/>
          <w:sz w:val="20"/>
          <w:szCs w:val="20"/>
        </w:rPr>
        <w:t xml:space="preserve"> </w:t>
      </w:r>
      <w:proofErr w:type="spellStart"/>
      <w:r w:rsidRPr="001A7279">
        <w:rPr>
          <w:rFonts w:cs="Times New Roman"/>
          <w:b/>
          <w:sz w:val="20"/>
          <w:szCs w:val="20"/>
        </w:rPr>
        <w:t>наступну</w:t>
      </w:r>
      <w:proofErr w:type="spellEnd"/>
      <w:r w:rsidRPr="001A7279">
        <w:rPr>
          <w:rFonts w:cs="Times New Roman"/>
          <w:b/>
          <w:sz w:val="20"/>
          <w:szCs w:val="20"/>
        </w:rPr>
        <w:t xml:space="preserve"> </w:t>
      </w:r>
      <w:proofErr w:type="spellStart"/>
      <w:r w:rsidRPr="001A7279">
        <w:rPr>
          <w:rFonts w:cs="Times New Roman"/>
          <w:b/>
          <w:sz w:val="20"/>
          <w:szCs w:val="20"/>
        </w:rPr>
        <w:t>обов’язкову</w:t>
      </w:r>
      <w:proofErr w:type="spellEnd"/>
      <w:r w:rsidRPr="001A7279">
        <w:rPr>
          <w:rFonts w:cs="Times New Roman"/>
          <w:b/>
          <w:sz w:val="20"/>
          <w:szCs w:val="20"/>
        </w:rPr>
        <w:t xml:space="preserve"> </w:t>
      </w:r>
      <w:proofErr w:type="spellStart"/>
      <w:r w:rsidRPr="001A7279">
        <w:rPr>
          <w:rFonts w:cs="Times New Roman"/>
          <w:b/>
          <w:sz w:val="20"/>
          <w:szCs w:val="20"/>
        </w:rPr>
        <w:t>інформацію</w:t>
      </w:r>
      <w:proofErr w:type="spellEnd"/>
      <w:r w:rsidRPr="001A7279">
        <w:rPr>
          <w:rFonts w:cs="Times New Roman"/>
          <w:b/>
          <w:sz w:val="20"/>
          <w:szCs w:val="20"/>
        </w:rPr>
        <w:t>:</w:t>
      </w:r>
    </w:p>
    <w:p w:rsidR="001A7279" w:rsidRPr="001A7279" w:rsidRDefault="001A7279" w:rsidP="001A7279">
      <w:pPr>
        <w:pStyle w:val="af0"/>
        <w:numPr>
          <w:ilvl w:val="0"/>
          <w:numId w:val="11"/>
        </w:numPr>
        <w:tabs>
          <w:tab w:val="left" w:pos="678"/>
        </w:tabs>
        <w:suppressAutoHyphens w:val="0"/>
        <w:autoSpaceDE w:val="0"/>
        <w:autoSpaceDN w:val="0"/>
        <w:spacing w:before="18"/>
        <w:ind w:left="677"/>
        <w:rPr>
          <w:sz w:val="20"/>
          <w:szCs w:val="20"/>
        </w:rPr>
      </w:pPr>
      <w:proofErr w:type="spellStart"/>
      <w:r w:rsidRPr="001A7279">
        <w:rPr>
          <w:sz w:val="20"/>
          <w:szCs w:val="20"/>
        </w:rPr>
        <w:t>назву</w:t>
      </w:r>
      <w:proofErr w:type="spellEnd"/>
      <w:r w:rsidRPr="001A7279">
        <w:rPr>
          <w:sz w:val="20"/>
          <w:szCs w:val="20"/>
        </w:rPr>
        <w:t xml:space="preserve"> (</w:t>
      </w:r>
      <w:proofErr w:type="spellStart"/>
      <w:r w:rsidRPr="001A7279">
        <w:rPr>
          <w:sz w:val="20"/>
          <w:szCs w:val="20"/>
        </w:rPr>
        <w:t>найменування</w:t>
      </w:r>
      <w:proofErr w:type="spellEnd"/>
      <w:r w:rsidRPr="001A7279">
        <w:rPr>
          <w:sz w:val="20"/>
          <w:szCs w:val="20"/>
        </w:rPr>
        <w:t xml:space="preserve">) </w:t>
      </w:r>
      <w:proofErr w:type="spellStart"/>
      <w:r w:rsidRPr="001A7279">
        <w:rPr>
          <w:sz w:val="20"/>
          <w:szCs w:val="20"/>
        </w:rPr>
        <w:t>підприємства</w:t>
      </w:r>
      <w:proofErr w:type="spellEnd"/>
      <w:r w:rsidRPr="001A7279">
        <w:rPr>
          <w:sz w:val="20"/>
          <w:szCs w:val="20"/>
        </w:rPr>
        <w:t xml:space="preserve">, установи, </w:t>
      </w:r>
      <w:proofErr w:type="spellStart"/>
      <w:r w:rsidRPr="001A7279">
        <w:rPr>
          <w:sz w:val="20"/>
          <w:szCs w:val="20"/>
        </w:rPr>
        <w:t>організації</w:t>
      </w:r>
      <w:proofErr w:type="spellEnd"/>
      <w:r w:rsidRPr="001A7279">
        <w:rPr>
          <w:sz w:val="20"/>
          <w:szCs w:val="20"/>
        </w:rPr>
        <w:t xml:space="preserve"> </w:t>
      </w:r>
      <w:proofErr w:type="spellStart"/>
      <w:r w:rsidRPr="001A7279">
        <w:rPr>
          <w:sz w:val="20"/>
          <w:szCs w:val="20"/>
        </w:rPr>
        <w:t>чи</w:t>
      </w:r>
      <w:proofErr w:type="spellEnd"/>
      <w:r w:rsidRPr="001A7279">
        <w:rPr>
          <w:sz w:val="20"/>
          <w:szCs w:val="20"/>
        </w:rPr>
        <w:t xml:space="preserve"> </w:t>
      </w:r>
      <w:proofErr w:type="spellStart"/>
      <w:r w:rsidRPr="001A7279">
        <w:rPr>
          <w:sz w:val="20"/>
          <w:szCs w:val="20"/>
        </w:rPr>
        <w:t>фізичної</w:t>
      </w:r>
      <w:proofErr w:type="spellEnd"/>
      <w:r w:rsidRPr="001A7279">
        <w:rPr>
          <w:sz w:val="20"/>
          <w:szCs w:val="20"/>
        </w:rPr>
        <w:t xml:space="preserve"> особи - </w:t>
      </w:r>
      <w:proofErr w:type="spellStart"/>
      <w:r w:rsidRPr="001A7279">
        <w:rPr>
          <w:sz w:val="20"/>
          <w:szCs w:val="20"/>
        </w:rPr>
        <w:t>підприємця</w:t>
      </w:r>
      <w:proofErr w:type="spellEnd"/>
      <w:r w:rsidRPr="001A7279">
        <w:rPr>
          <w:sz w:val="20"/>
          <w:szCs w:val="20"/>
        </w:rPr>
        <w:t>;</w:t>
      </w:r>
    </w:p>
    <w:p w:rsidR="001A7279" w:rsidRPr="001A7279" w:rsidRDefault="001A7279" w:rsidP="001A7279">
      <w:pPr>
        <w:tabs>
          <w:tab w:val="left" w:pos="678"/>
        </w:tabs>
        <w:spacing w:before="3"/>
        <w:ind w:left="542"/>
        <w:rPr>
          <w:rFonts w:cs="Times New Roman"/>
          <w:sz w:val="20"/>
          <w:szCs w:val="20"/>
          <w:highlight w:val="yellow"/>
        </w:rPr>
      </w:pPr>
      <w:r w:rsidRPr="001A7279">
        <w:rPr>
          <w:rFonts w:cs="Times New Roman"/>
          <w:sz w:val="20"/>
          <w:szCs w:val="20"/>
        </w:rPr>
        <w:t xml:space="preserve">- </w:t>
      </w:r>
      <w:proofErr w:type="spellStart"/>
      <w:r w:rsidRPr="001A7279">
        <w:rPr>
          <w:rFonts w:cs="Times New Roman"/>
          <w:sz w:val="20"/>
          <w:szCs w:val="20"/>
        </w:rPr>
        <w:t>юридичну</w:t>
      </w:r>
      <w:proofErr w:type="spellEnd"/>
      <w:r w:rsidRPr="001A7279">
        <w:rPr>
          <w:rFonts w:cs="Times New Roman"/>
          <w:sz w:val="20"/>
          <w:szCs w:val="20"/>
        </w:rPr>
        <w:t xml:space="preserve"> адресу;</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proofErr w:type="spellStart"/>
      <w:r w:rsidRPr="001A7279">
        <w:rPr>
          <w:sz w:val="20"/>
          <w:szCs w:val="20"/>
        </w:rPr>
        <w:t>індивідуальний</w:t>
      </w:r>
      <w:proofErr w:type="spellEnd"/>
      <w:r w:rsidRPr="001A7279">
        <w:rPr>
          <w:sz w:val="20"/>
          <w:szCs w:val="20"/>
        </w:rPr>
        <w:t xml:space="preserve"> </w:t>
      </w:r>
      <w:proofErr w:type="spellStart"/>
      <w:r w:rsidRPr="001A7279">
        <w:rPr>
          <w:sz w:val="20"/>
          <w:szCs w:val="20"/>
        </w:rPr>
        <w:t>податковий</w:t>
      </w:r>
      <w:proofErr w:type="spellEnd"/>
      <w:r w:rsidRPr="001A7279">
        <w:rPr>
          <w:sz w:val="20"/>
          <w:szCs w:val="20"/>
        </w:rPr>
        <w:t xml:space="preserve"> номер;</w:t>
      </w:r>
    </w:p>
    <w:p w:rsidR="001A7279" w:rsidRPr="001A7279" w:rsidRDefault="001A7279" w:rsidP="001A7279">
      <w:pPr>
        <w:pStyle w:val="af0"/>
        <w:numPr>
          <w:ilvl w:val="0"/>
          <w:numId w:val="11"/>
        </w:numPr>
        <w:tabs>
          <w:tab w:val="left" w:pos="664"/>
        </w:tabs>
        <w:suppressAutoHyphens w:val="0"/>
        <w:autoSpaceDE w:val="0"/>
        <w:autoSpaceDN w:val="0"/>
        <w:ind w:left="663" w:hanging="136"/>
        <w:rPr>
          <w:sz w:val="20"/>
          <w:szCs w:val="20"/>
        </w:rPr>
      </w:pPr>
      <w:r w:rsidRPr="001A7279">
        <w:rPr>
          <w:sz w:val="20"/>
          <w:szCs w:val="20"/>
        </w:rPr>
        <w:t xml:space="preserve">номер </w:t>
      </w:r>
      <w:proofErr w:type="spellStart"/>
      <w:r w:rsidRPr="001A7279">
        <w:rPr>
          <w:sz w:val="20"/>
          <w:szCs w:val="20"/>
        </w:rPr>
        <w:t>банківського</w:t>
      </w:r>
      <w:proofErr w:type="spellEnd"/>
      <w:r w:rsidRPr="001A7279">
        <w:rPr>
          <w:sz w:val="20"/>
          <w:szCs w:val="20"/>
        </w:rPr>
        <w:t xml:space="preserve"> поточного </w:t>
      </w:r>
      <w:proofErr w:type="spellStart"/>
      <w:r w:rsidRPr="001A7279">
        <w:rPr>
          <w:sz w:val="20"/>
          <w:szCs w:val="20"/>
        </w:rPr>
        <w:t>рахунку</w:t>
      </w:r>
      <w:proofErr w:type="spellEnd"/>
      <w:r w:rsidRPr="001A7279">
        <w:rPr>
          <w:sz w:val="20"/>
          <w:szCs w:val="20"/>
        </w:rPr>
        <w:t xml:space="preserve"> - </w:t>
      </w:r>
      <w:r w:rsidRPr="001A7279">
        <w:rPr>
          <w:sz w:val="20"/>
          <w:szCs w:val="20"/>
          <w:lang w:val="en-US"/>
        </w:rPr>
        <w:t>IBAN</w:t>
      </w:r>
      <w:r w:rsidRPr="001A7279">
        <w:rPr>
          <w:sz w:val="20"/>
          <w:szCs w:val="20"/>
        </w:rPr>
        <w:t>;</w:t>
      </w:r>
    </w:p>
    <w:p w:rsidR="001A7279" w:rsidRPr="001A7279" w:rsidRDefault="001A7279" w:rsidP="001A7279">
      <w:pPr>
        <w:pStyle w:val="af0"/>
        <w:numPr>
          <w:ilvl w:val="0"/>
          <w:numId w:val="11"/>
        </w:numPr>
        <w:tabs>
          <w:tab w:val="left" w:pos="664"/>
        </w:tabs>
        <w:suppressAutoHyphens w:val="0"/>
        <w:autoSpaceDE w:val="0"/>
        <w:autoSpaceDN w:val="0"/>
        <w:ind w:left="663" w:hanging="136"/>
        <w:rPr>
          <w:sz w:val="20"/>
          <w:szCs w:val="20"/>
        </w:rPr>
      </w:pPr>
      <w:proofErr w:type="spellStart"/>
      <w:r w:rsidRPr="001A7279">
        <w:rPr>
          <w:sz w:val="20"/>
          <w:szCs w:val="20"/>
        </w:rPr>
        <w:t>назву</w:t>
      </w:r>
      <w:proofErr w:type="spellEnd"/>
      <w:r w:rsidRPr="001A7279">
        <w:rPr>
          <w:sz w:val="20"/>
          <w:szCs w:val="20"/>
        </w:rPr>
        <w:t xml:space="preserve"> Банку</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r w:rsidRPr="001A7279">
        <w:rPr>
          <w:sz w:val="20"/>
          <w:szCs w:val="20"/>
        </w:rPr>
        <w:t xml:space="preserve">МФО Банку в </w:t>
      </w:r>
      <w:proofErr w:type="spellStart"/>
      <w:r w:rsidRPr="001A7279">
        <w:rPr>
          <w:sz w:val="20"/>
          <w:szCs w:val="20"/>
        </w:rPr>
        <w:t>якому</w:t>
      </w:r>
      <w:proofErr w:type="spellEnd"/>
      <w:r w:rsidRPr="001A7279">
        <w:rPr>
          <w:sz w:val="20"/>
          <w:szCs w:val="20"/>
        </w:rPr>
        <w:t xml:space="preserve"> </w:t>
      </w:r>
      <w:proofErr w:type="spellStart"/>
      <w:r w:rsidRPr="001A7279">
        <w:rPr>
          <w:sz w:val="20"/>
          <w:szCs w:val="20"/>
        </w:rPr>
        <w:t>відкрито</w:t>
      </w:r>
      <w:proofErr w:type="spellEnd"/>
      <w:r w:rsidRPr="001A7279">
        <w:rPr>
          <w:sz w:val="20"/>
          <w:szCs w:val="20"/>
        </w:rPr>
        <w:t xml:space="preserve"> </w:t>
      </w:r>
      <w:proofErr w:type="spellStart"/>
      <w:r w:rsidRPr="001A7279">
        <w:rPr>
          <w:sz w:val="20"/>
          <w:szCs w:val="20"/>
        </w:rPr>
        <w:t>рахунок</w:t>
      </w:r>
      <w:proofErr w:type="spellEnd"/>
      <w:r w:rsidRPr="001A7279">
        <w:rPr>
          <w:sz w:val="20"/>
          <w:szCs w:val="20"/>
        </w:rPr>
        <w:t xml:space="preserve"> </w:t>
      </w:r>
      <w:proofErr w:type="spellStart"/>
      <w:r w:rsidRPr="001A7279">
        <w:rPr>
          <w:sz w:val="20"/>
          <w:szCs w:val="20"/>
        </w:rPr>
        <w:t>Клієнта</w:t>
      </w:r>
      <w:proofErr w:type="spellEnd"/>
      <w:r w:rsidRPr="001A7279">
        <w:rPr>
          <w:sz w:val="20"/>
          <w:szCs w:val="20"/>
        </w:rPr>
        <w:t>;</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proofErr w:type="spellStart"/>
      <w:r w:rsidRPr="001A7279">
        <w:rPr>
          <w:sz w:val="20"/>
          <w:szCs w:val="20"/>
        </w:rPr>
        <w:t>контактний</w:t>
      </w:r>
      <w:proofErr w:type="spellEnd"/>
      <w:r w:rsidRPr="001A7279">
        <w:rPr>
          <w:sz w:val="20"/>
          <w:szCs w:val="20"/>
        </w:rPr>
        <w:t xml:space="preserve"> номер телефону;</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r w:rsidRPr="001A7279">
        <w:rPr>
          <w:sz w:val="20"/>
          <w:szCs w:val="20"/>
        </w:rPr>
        <w:t xml:space="preserve">телефон факсу, </w:t>
      </w:r>
      <w:r w:rsidRPr="001A7279">
        <w:rPr>
          <w:i/>
          <w:sz w:val="20"/>
          <w:szCs w:val="20"/>
        </w:rPr>
        <w:t xml:space="preserve">при </w:t>
      </w:r>
      <w:proofErr w:type="spellStart"/>
      <w:r w:rsidRPr="001A7279">
        <w:rPr>
          <w:i/>
          <w:sz w:val="20"/>
          <w:szCs w:val="20"/>
        </w:rPr>
        <w:t>наявності</w:t>
      </w:r>
      <w:proofErr w:type="spellEnd"/>
      <w:r w:rsidRPr="001A7279">
        <w:rPr>
          <w:sz w:val="20"/>
          <w:szCs w:val="20"/>
        </w:rPr>
        <w:t>;</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r w:rsidRPr="001A7279">
        <w:rPr>
          <w:sz w:val="20"/>
          <w:szCs w:val="20"/>
          <w:lang w:val="en-US"/>
        </w:rPr>
        <w:t>e-mail*</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r w:rsidRPr="001A7279">
        <w:rPr>
          <w:sz w:val="20"/>
          <w:szCs w:val="20"/>
        </w:rPr>
        <w:t>сайт/</w:t>
      </w:r>
      <w:proofErr w:type="spellStart"/>
      <w:r w:rsidRPr="001A7279">
        <w:rPr>
          <w:sz w:val="20"/>
          <w:szCs w:val="20"/>
        </w:rPr>
        <w:t>інтернет</w:t>
      </w:r>
      <w:proofErr w:type="spellEnd"/>
      <w:r w:rsidRPr="001A7279">
        <w:rPr>
          <w:sz w:val="20"/>
          <w:szCs w:val="20"/>
        </w:rPr>
        <w:t xml:space="preserve"> магазину, </w:t>
      </w:r>
      <w:r w:rsidRPr="001A7279">
        <w:rPr>
          <w:i/>
          <w:sz w:val="20"/>
          <w:szCs w:val="20"/>
        </w:rPr>
        <w:t xml:space="preserve">при </w:t>
      </w:r>
      <w:proofErr w:type="spellStart"/>
      <w:r w:rsidRPr="001A7279">
        <w:rPr>
          <w:i/>
          <w:sz w:val="20"/>
          <w:szCs w:val="20"/>
        </w:rPr>
        <w:t>наявності</w:t>
      </w:r>
      <w:proofErr w:type="spellEnd"/>
      <w:r w:rsidRPr="001A7279">
        <w:rPr>
          <w:sz w:val="20"/>
          <w:szCs w:val="20"/>
        </w:rPr>
        <w:t>;</w:t>
      </w:r>
    </w:p>
    <w:p w:rsidR="001A7279" w:rsidRPr="001A7279" w:rsidRDefault="001A7279" w:rsidP="001A7279">
      <w:pPr>
        <w:pStyle w:val="af0"/>
        <w:numPr>
          <w:ilvl w:val="0"/>
          <w:numId w:val="11"/>
        </w:numPr>
        <w:tabs>
          <w:tab w:val="left" w:pos="678"/>
        </w:tabs>
        <w:suppressAutoHyphens w:val="0"/>
        <w:autoSpaceDE w:val="0"/>
        <w:autoSpaceDN w:val="0"/>
        <w:ind w:left="677"/>
        <w:rPr>
          <w:sz w:val="20"/>
          <w:szCs w:val="20"/>
        </w:rPr>
      </w:pPr>
      <w:r w:rsidRPr="001A7279">
        <w:rPr>
          <w:sz w:val="20"/>
          <w:szCs w:val="20"/>
        </w:rPr>
        <w:t xml:space="preserve">П.І.Б., посаду особи, </w:t>
      </w:r>
      <w:proofErr w:type="spellStart"/>
      <w:r w:rsidRPr="001A7279">
        <w:rPr>
          <w:spacing w:val="-4"/>
          <w:sz w:val="20"/>
          <w:szCs w:val="20"/>
        </w:rPr>
        <w:t>що</w:t>
      </w:r>
      <w:proofErr w:type="spellEnd"/>
      <w:r w:rsidRPr="001A7279">
        <w:rPr>
          <w:spacing w:val="-4"/>
          <w:sz w:val="20"/>
          <w:szCs w:val="20"/>
        </w:rPr>
        <w:t xml:space="preserve"> </w:t>
      </w:r>
      <w:proofErr w:type="spellStart"/>
      <w:r w:rsidRPr="001A7279">
        <w:rPr>
          <w:sz w:val="20"/>
          <w:szCs w:val="20"/>
        </w:rPr>
        <w:t>уповноважена</w:t>
      </w:r>
      <w:proofErr w:type="spellEnd"/>
      <w:r w:rsidRPr="001A7279">
        <w:rPr>
          <w:sz w:val="20"/>
          <w:szCs w:val="20"/>
        </w:rPr>
        <w:t xml:space="preserve"> </w:t>
      </w:r>
      <w:proofErr w:type="spellStart"/>
      <w:r w:rsidRPr="001A7279">
        <w:rPr>
          <w:sz w:val="20"/>
          <w:szCs w:val="20"/>
        </w:rPr>
        <w:t>підписувати</w:t>
      </w:r>
      <w:proofErr w:type="spellEnd"/>
      <w:r w:rsidRPr="001A7279">
        <w:rPr>
          <w:sz w:val="20"/>
          <w:szCs w:val="20"/>
        </w:rPr>
        <w:t xml:space="preserve"> </w:t>
      </w:r>
      <w:proofErr w:type="spellStart"/>
      <w:r w:rsidRPr="001A7279">
        <w:rPr>
          <w:sz w:val="20"/>
          <w:szCs w:val="20"/>
        </w:rPr>
        <w:t>договір</w:t>
      </w:r>
      <w:proofErr w:type="spellEnd"/>
      <w:r w:rsidRPr="001A7279">
        <w:rPr>
          <w:sz w:val="20"/>
          <w:szCs w:val="20"/>
        </w:rPr>
        <w:t xml:space="preserve"> </w:t>
      </w:r>
      <w:proofErr w:type="spellStart"/>
      <w:r w:rsidRPr="001A7279">
        <w:rPr>
          <w:sz w:val="20"/>
          <w:szCs w:val="20"/>
        </w:rPr>
        <w:t>від</w:t>
      </w:r>
      <w:proofErr w:type="spellEnd"/>
      <w:r w:rsidRPr="001A7279">
        <w:rPr>
          <w:sz w:val="20"/>
          <w:szCs w:val="20"/>
        </w:rPr>
        <w:t xml:space="preserve"> </w:t>
      </w:r>
      <w:proofErr w:type="spellStart"/>
      <w:r w:rsidRPr="001A7279">
        <w:rPr>
          <w:sz w:val="20"/>
          <w:szCs w:val="20"/>
        </w:rPr>
        <w:t>імені</w:t>
      </w:r>
      <w:proofErr w:type="spellEnd"/>
      <w:r w:rsidRPr="001A7279">
        <w:rPr>
          <w:sz w:val="20"/>
          <w:szCs w:val="20"/>
        </w:rPr>
        <w:t xml:space="preserve"> </w:t>
      </w:r>
      <w:proofErr w:type="spellStart"/>
      <w:r w:rsidRPr="001A7279">
        <w:rPr>
          <w:sz w:val="20"/>
          <w:szCs w:val="20"/>
        </w:rPr>
        <w:t>Клієнта</w:t>
      </w:r>
      <w:proofErr w:type="spellEnd"/>
      <w:r w:rsidRPr="001A7279">
        <w:rPr>
          <w:sz w:val="20"/>
          <w:szCs w:val="20"/>
        </w:rPr>
        <w:t>.</w:t>
      </w:r>
    </w:p>
    <w:p w:rsidR="001A7279" w:rsidRDefault="001A7279" w:rsidP="001A7279">
      <w:pPr>
        <w:pStyle w:val="20"/>
        <w:tabs>
          <w:tab w:val="left" w:pos="1624"/>
        </w:tabs>
        <w:spacing w:before="165"/>
        <w:ind w:left="1498" w:right="755"/>
        <w:rPr>
          <w:rFonts w:ascii="Times New Roman" w:hAnsi="Times New Roman" w:cs="Times New Roman"/>
        </w:rPr>
      </w:pPr>
      <w:r w:rsidRPr="001A7279">
        <w:rPr>
          <w:rFonts w:ascii="Times New Roman" w:hAnsi="Times New Roman" w:cs="Times New Roman"/>
          <w:noProof/>
          <w:lang w:val="ru-RU" w:eastAsia="ru-RU"/>
        </w:rPr>
        <w:drawing>
          <wp:anchor distT="0" distB="0" distL="0" distR="0" simplePos="0" relativeHeight="251661312" behindDoc="0" locked="0" layoutInCell="1" allowOverlap="1" wp14:anchorId="4CC0297B" wp14:editId="030443A1">
            <wp:simplePos x="0" y="0"/>
            <wp:positionH relativeFrom="margin">
              <wp:align>left</wp:align>
            </wp:positionH>
            <wp:positionV relativeFrom="paragraph">
              <wp:posOffset>114935</wp:posOffset>
            </wp:positionV>
            <wp:extent cx="289323" cy="25717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duotone>
                        <a:schemeClr val="accent1">
                          <a:shade val="45000"/>
                          <a:satMod val="135000"/>
                        </a:schemeClr>
                        <a:prstClr val="white"/>
                      </a:duotone>
                    </a:blip>
                    <a:stretch>
                      <a:fillRect/>
                    </a:stretch>
                  </pic:blipFill>
                  <pic:spPr>
                    <a:xfrm>
                      <a:off x="0" y="0"/>
                      <a:ext cx="289323" cy="257175"/>
                    </a:xfrm>
                    <a:prstGeom prst="rect">
                      <a:avLst/>
                    </a:prstGeom>
                  </pic:spPr>
                </pic:pic>
              </a:graphicData>
            </a:graphic>
            <wp14:sizeRelH relativeFrom="margin">
              <wp14:pctWidth>0</wp14:pctWidth>
            </wp14:sizeRelH>
            <wp14:sizeRelV relativeFrom="margin">
              <wp14:pctHeight>0</wp14:pctHeight>
            </wp14:sizeRelV>
          </wp:anchor>
        </w:drawing>
      </w:r>
      <w:r w:rsidRPr="001A7279">
        <w:rPr>
          <w:rFonts w:ascii="Times New Roman" w:hAnsi="Times New Roman" w:cs="Times New Roman"/>
        </w:rPr>
        <w:t>*адресу електронної пошти (е-</w:t>
      </w:r>
      <w:proofErr w:type="spellStart"/>
      <w:r w:rsidRPr="001A7279">
        <w:rPr>
          <w:rFonts w:ascii="Times New Roman" w:hAnsi="Times New Roman" w:cs="Times New Roman"/>
        </w:rPr>
        <w:t>mail</w:t>
      </w:r>
      <w:proofErr w:type="spellEnd"/>
      <w:r w:rsidRPr="001A7279">
        <w:rPr>
          <w:rFonts w:ascii="Times New Roman" w:hAnsi="Times New Roman" w:cs="Times New Roman"/>
        </w:rPr>
        <w:t>) для обміну електронними документами. За відсутності адреси електронної пошти Заява буде</w:t>
      </w:r>
      <w:r w:rsidRPr="001A7279">
        <w:rPr>
          <w:rFonts w:ascii="Times New Roman" w:hAnsi="Times New Roman" w:cs="Times New Roman"/>
          <w:lang w:val="ru-RU"/>
        </w:rPr>
        <w:t xml:space="preserve"> </w:t>
      </w:r>
      <w:r w:rsidRPr="001A7279">
        <w:rPr>
          <w:rFonts w:ascii="Times New Roman" w:hAnsi="Times New Roman" w:cs="Times New Roman"/>
        </w:rPr>
        <w:t>відхилена!</w:t>
      </w:r>
    </w:p>
    <w:p w:rsidR="001A7279" w:rsidRPr="001A7279" w:rsidRDefault="001A7279" w:rsidP="001A7279">
      <w:pPr>
        <w:pStyle w:val="20"/>
        <w:tabs>
          <w:tab w:val="left" w:pos="1624"/>
        </w:tabs>
        <w:spacing w:before="165"/>
        <w:ind w:left="1498" w:right="755"/>
        <w:rPr>
          <w:rFonts w:ascii="Times New Roman" w:hAnsi="Times New Roman" w:cs="Times New Roman"/>
        </w:rPr>
      </w:pPr>
    </w:p>
    <w:p w:rsidR="001A7279" w:rsidRPr="001A7279" w:rsidRDefault="001A7279" w:rsidP="001A7279">
      <w:pPr>
        <w:pStyle w:val="af0"/>
        <w:numPr>
          <w:ilvl w:val="1"/>
          <w:numId w:val="12"/>
        </w:numPr>
        <w:tabs>
          <w:tab w:val="left" w:pos="2944"/>
        </w:tabs>
        <w:suppressAutoHyphens w:val="0"/>
        <w:autoSpaceDE w:val="0"/>
        <w:autoSpaceDN w:val="0"/>
        <w:ind w:left="2943" w:hanging="208"/>
        <w:jc w:val="both"/>
        <w:rPr>
          <w:b/>
          <w:sz w:val="20"/>
          <w:szCs w:val="20"/>
        </w:rPr>
      </w:pPr>
      <w:proofErr w:type="spellStart"/>
      <w:r w:rsidRPr="001A7279">
        <w:rPr>
          <w:b/>
          <w:sz w:val="20"/>
          <w:szCs w:val="20"/>
        </w:rPr>
        <w:t>Підготувати</w:t>
      </w:r>
      <w:proofErr w:type="spellEnd"/>
      <w:r w:rsidRPr="001A7279">
        <w:rPr>
          <w:b/>
          <w:sz w:val="20"/>
          <w:szCs w:val="20"/>
        </w:rPr>
        <w:t xml:space="preserve"> </w:t>
      </w:r>
      <w:proofErr w:type="spellStart"/>
      <w:r w:rsidRPr="001A7279">
        <w:rPr>
          <w:b/>
          <w:sz w:val="20"/>
          <w:szCs w:val="20"/>
        </w:rPr>
        <w:t>копії</w:t>
      </w:r>
      <w:proofErr w:type="spellEnd"/>
      <w:r w:rsidRPr="001A7279">
        <w:rPr>
          <w:b/>
          <w:sz w:val="20"/>
          <w:szCs w:val="20"/>
        </w:rPr>
        <w:t xml:space="preserve"> </w:t>
      </w:r>
      <w:proofErr w:type="spellStart"/>
      <w:r w:rsidRPr="001A7279">
        <w:rPr>
          <w:b/>
          <w:sz w:val="20"/>
          <w:szCs w:val="20"/>
        </w:rPr>
        <w:t>установчих</w:t>
      </w:r>
      <w:proofErr w:type="spellEnd"/>
      <w:r w:rsidRPr="001A7279">
        <w:rPr>
          <w:b/>
          <w:sz w:val="20"/>
          <w:szCs w:val="20"/>
        </w:rPr>
        <w:t xml:space="preserve"> </w:t>
      </w:r>
      <w:proofErr w:type="spellStart"/>
      <w:r w:rsidRPr="001A7279">
        <w:rPr>
          <w:b/>
          <w:sz w:val="20"/>
          <w:szCs w:val="20"/>
        </w:rPr>
        <w:t>документів</w:t>
      </w:r>
      <w:proofErr w:type="spellEnd"/>
    </w:p>
    <w:p w:rsidR="001A7279" w:rsidRPr="001A7279" w:rsidRDefault="001A7279" w:rsidP="001A7279">
      <w:pPr>
        <w:tabs>
          <w:tab w:val="left" w:pos="2944"/>
        </w:tabs>
        <w:rPr>
          <w:rFonts w:cs="Times New Roman"/>
          <w:b/>
          <w:sz w:val="20"/>
          <w:szCs w:val="20"/>
        </w:rPr>
      </w:pPr>
      <w:r w:rsidRPr="001A7279">
        <w:rPr>
          <w:rFonts w:cs="Times New Roman"/>
          <w:b/>
          <w:sz w:val="20"/>
          <w:szCs w:val="20"/>
        </w:rPr>
        <w:t xml:space="preserve">Для </w:t>
      </w:r>
      <w:proofErr w:type="spellStart"/>
      <w:r w:rsidRPr="001A7279">
        <w:rPr>
          <w:rFonts w:cs="Times New Roman"/>
          <w:b/>
          <w:sz w:val="20"/>
          <w:szCs w:val="20"/>
        </w:rPr>
        <w:t>фізичних</w:t>
      </w:r>
      <w:proofErr w:type="spellEnd"/>
      <w:r w:rsidRPr="001A7279">
        <w:rPr>
          <w:rFonts w:cs="Times New Roman"/>
          <w:b/>
          <w:sz w:val="20"/>
          <w:szCs w:val="20"/>
        </w:rPr>
        <w:t xml:space="preserve"> </w:t>
      </w:r>
      <w:proofErr w:type="spellStart"/>
      <w:r w:rsidRPr="001A7279">
        <w:rPr>
          <w:rFonts w:cs="Times New Roman"/>
          <w:b/>
          <w:sz w:val="20"/>
          <w:szCs w:val="20"/>
        </w:rPr>
        <w:t>осіб</w:t>
      </w:r>
      <w:proofErr w:type="spellEnd"/>
      <w:r w:rsidRPr="001A7279">
        <w:rPr>
          <w:rFonts w:cs="Times New Roman"/>
          <w:b/>
          <w:sz w:val="20"/>
          <w:szCs w:val="20"/>
        </w:rPr>
        <w:t xml:space="preserve"> - </w:t>
      </w:r>
      <w:proofErr w:type="spellStart"/>
      <w:r w:rsidRPr="001A7279">
        <w:rPr>
          <w:rFonts w:cs="Times New Roman"/>
          <w:b/>
          <w:sz w:val="20"/>
          <w:szCs w:val="20"/>
        </w:rPr>
        <w:t>підприємців</w:t>
      </w:r>
      <w:proofErr w:type="spellEnd"/>
      <w:r w:rsidRPr="001A7279">
        <w:rPr>
          <w:rFonts w:cs="Times New Roman"/>
          <w:b/>
          <w:sz w:val="20"/>
          <w:szCs w:val="20"/>
        </w:rPr>
        <w:t>:</w:t>
      </w:r>
    </w:p>
    <w:p w:rsidR="001A7279" w:rsidRPr="001A7279" w:rsidRDefault="001A7279" w:rsidP="001A7279">
      <w:pPr>
        <w:pStyle w:val="af0"/>
        <w:numPr>
          <w:ilvl w:val="0"/>
          <w:numId w:val="10"/>
        </w:numPr>
        <w:tabs>
          <w:tab w:val="left" w:pos="543"/>
          <w:tab w:val="left" w:pos="544"/>
        </w:tabs>
        <w:suppressAutoHyphens w:val="0"/>
        <w:autoSpaceDE w:val="0"/>
        <w:autoSpaceDN w:val="0"/>
        <w:spacing w:before="17"/>
        <w:ind w:hanging="361"/>
        <w:rPr>
          <w:sz w:val="20"/>
          <w:szCs w:val="20"/>
        </w:rPr>
      </w:pPr>
      <w:proofErr w:type="spellStart"/>
      <w:r w:rsidRPr="001A7279">
        <w:rPr>
          <w:sz w:val="20"/>
          <w:szCs w:val="20"/>
        </w:rPr>
        <w:t>копію</w:t>
      </w:r>
      <w:proofErr w:type="spellEnd"/>
      <w:r w:rsidRPr="001A7279">
        <w:rPr>
          <w:sz w:val="20"/>
          <w:szCs w:val="20"/>
        </w:rPr>
        <w:t xml:space="preserve"> </w:t>
      </w:r>
      <w:proofErr w:type="spellStart"/>
      <w:r w:rsidRPr="001A7279">
        <w:rPr>
          <w:sz w:val="20"/>
          <w:szCs w:val="20"/>
        </w:rPr>
        <w:t>виписки</w:t>
      </w:r>
      <w:proofErr w:type="spellEnd"/>
      <w:r w:rsidRPr="001A7279">
        <w:rPr>
          <w:sz w:val="20"/>
          <w:szCs w:val="20"/>
        </w:rPr>
        <w:t xml:space="preserve"> (</w:t>
      </w:r>
      <w:proofErr w:type="spellStart"/>
      <w:r w:rsidRPr="001A7279">
        <w:rPr>
          <w:sz w:val="20"/>
          <w:szCs w:val="20"/>
        </w:rPr>
        <w:t>витягу</w:t>
      </w:r>
      <w:proofErr w:type="spellEnd"/>
      <w:r w:rsidRPr="001A7279">
        <w:rPr>
          <w:sz w:val="20"/>
          <w:szCs w:val="20"/>
        </w:rPr>
        <w:t xml:space="preserve">) з </w:t>
      </w:r>
      <w:proofErr w:type="spellStart"/>
      <w:r w:rsidRPr="001A7279">
        <w:rPr>
          <w:sz w:val="20"/>
          <w:szCs w:val="20"/>
        </w:rPr>
        <w:t>Єдиного</w:t>
      </w:r>
      <w:proofErr w:type="spellEnd"/>
      <w:r w:rsidRPr="001A7279">
        <w:rPr>
          <w:sz w:val="20"/>
          <w:szCs w:val="20"/>
        </w:rPr>
        <w:t xml:space="preserve"> державного </w:t>
      </w:r>
      <w:proofErr w:type="spellStart"/>
      <w:r w:rsidRPr="001A7279">
        <w:rPr>
          <w:sz w:val="20"/>
          <w:szCs w:val="20"/>
        </w:rPr>
        <w:t>реєстру</w:t>
      </w:r>
      <w:proofErr w:type="spellEnd"/>
      <w:r w:rsidRPr="001A7279">
        <w:rPr>
          <w:sz w:val="20"/>
          <w:szCs w:val="20"/>
        </w:rPr>
        <w:t xml:space="preserve"> </w:t>
      </w:r>
      <w:proofErr w:type="spellStart"/>
      <w:r w:rsidRPr="001A7279">
        <w:rPr>
          <w:sz w:val="20"/>
          <w:szCs w:val="20"/>
        </w:rPr>
        <w:t>юридичних</w:t>
      </w:r>
      <w:proofErr w:type="spellEnd"/>
      <w:r w:rsidRPr="001A7279">
        <w:rPr>
          <w:sz w:val="20"/>
          <w:szCs w:val="20"/>
        </w:rPr>
        <w:t xml:space="preserve"> </w:t>
      </w:r>
      <w:proofErr w:type="spellStart"/>
      <w:r w:rsidRPr="001A7279">
        <w:rPr>
          <w:sz w:val="20"/>
          <w:szCs w:val="20"/>
        </w:rPr>
        <w:t>осіб</w:t>
      </w:r>
      <w:proofErr w:type="spellEnd"/>
      <w:r w:rsidRPr="001A7279">
        <w:rPr>
          <w:sz w:val="20"/>
          <w:szCs w:val="20"/>
        </w:rPr>
        <w:t xml:space="preserve"> </w:t>
      </w:r>
      <w:r w:rsidRPr="001A7279">
        <w:rPr>
          <w:spacing w:val="-3"/>
          <w:sz w:val="20"/>
          <w:szCs w:val="20"/>
        </w:rPr>
        <w:t xml:space="preserve">та </w:t>
      </w:r>
      <w:proofErr w:type="spellStart"/>
      <w:r w:rsidRPr="001A7279">
        <w:rPr>
          <w:sz w:val="20"/>
          <w:szCs w:val="20"/>
        </w:rPr>
        <w:t>фізичних</w:t>
      </w:r>
      <w:proofErr w:type="spellEnd"/>
      <w:r w:rsidRPr="001A7279">
        <w:rPr>
          <w:sz w:val="20"/>
          <w:szCs w:val="20"/>
        </w:rPr>
        <w:t xml:space="preserve"> </w:t>
      </w:r>
      <w:proofErr w:type="spellStart"/>
      <w:r w:rsidRPr="001A7279">
        <w:rPr>
          <w:sz w:val="20"/>
          <w:szCs w:val="20"/>
        </w:rPr>
        <w:t>осіб</w:t>
      </w:r>
      <w:proofErr w:type="spellEnd"/>
      <w:r w:rsidRPr="001A7279">
        <w:rPr>
          <w:sz w:val="20"/>
          <w:szCs w:val="20"/>
        </w:rPr>
        <w:t xml:space="preserve"> - </w:t>
      </w:r>
      <w:proofErr w:type="spellStart"/>
      <w:r w:rsidRPr="001A7279">
        <w:rPr>
          <w:sz w:val="20"/>
          <w:szCs w:val="20"/>
        </w:rPr>
        <w:t>підприємців</w:t>
      </w:r>
      <w:proofErr w:type="spellEnd"/>
      <w:r w:rsidRPr="001A7279">
        <w:rPr>
          <w:sz w:val="20"/>
          <w:szCs w:val="20"/>
        </w:rPr>
        <w:t>;</w:t>
      </w:r>
    </w:p>
    <w:p w:rsidR="001A7279" w:rsidRPr="001A7279" w:rsidRDefault="001A7279" w:rsidP="001A7279">
      <w:pPr>
        <w:pStyle w:val="af0"/>
        <w:numPr>
          <w:ilvl w:val="0"/>
          <w:numId w:val="10"/>
        </w:numPr>
        <w:tabs>
          <w:tab w:val="left" w:pos="543"/>
          <w:tab w:val="left" w:pos="544"/>
        </w:tabs>
        <w:suppressAutoHyphens w:val="0"/>
        <w:autoSpaceDE w:val="0"/>
        <w:autoSpaceDN w:val="0"/>
        <w:spacing w:before="3"/>
        <w:ind w:right="150"/>
        <w:rPr>
          <w:b/>
          <w:sz w:val="20"/>
          <w:szCs w:val="20"/>
        </w:rPr>
      </w:pPr>
      <w:proofErr w:type="spellStart"/>
      <w:r w:rsidRPr="001A7279">
        <w:rPr>
          <w:sz w:val="20"/>
          <w:szCs w:val="20"/>
        </w:rPr>
        <w:t>копію</w:t>
      </w:r>
      <w:proofErr w:type="spellEnd"/>
      <w:r w:rsidRPr="001A7279">
        <w:rPr>
          <w:sz w:val="20"/>
          <w:szCs w:val="20"/>
        </w:rPr>
        <w:t xml:space="preserve"> документа </w:t>
      </w:r>
      <w:r w:rsidRPr="001A7279">
        <w:rPr>
          <w:spacing w:val="-3"/>
          <w:sz w:val="20"/>
          <w:szCs w:val="20"/>
        </w:rPr>
        <w:t xml:space="preserve">про </w:t>
      </w:r>
      <w:proofErr w:type="spellStart"/>
      <w:r w:rsidRPr="001A7279">
        <w:rPr>
          <w:sz w:val="20"/>
          <w:szCs w:val="20"/>
        </w:rPr>
        <w:t>податковий</w:t>
      </w:r>
      <w:proofErr w:type="spellEnd"/>
      <w:r w:rsidRPr="001A7279">
        <w:rPr>
          <w:sz w:val="20"/>
          <w:szCs w:val="20"/>
        </w:rPr>
        <w:t xml:space="preserve"> статус (</w:t>
      </w:r>
      <w:proofErr w:type="spellStart"/>
      <w:r w:rsidRPr="001A7279">
        <w:rPr>
          <w:sz w:val="20"/>
          <w:szCs w:val="20"/>
        </w:rPr>
        <w:t>витягу</w:t>
      </w:r>
      <w:proofErr w:type="spellEnd"/>
      <w:r w:rsidRPr="001A7279">
        <w:rPr>
          <w:sz w:val="20"/>
          <w:szCs w:val="20"/>
        </w:rPr>
        <w:t xml:space="preserve"> з </w:t>
      </w:r>
      <w:proofErr w:type="spellStart"/>
      <w:r w:rsidRPr="001A7279">
        <w:rPr>
          <w:sz w:val="20"/>
          <w:szCs w:val="20"/>
        </w:rPr>
        <w:t>реєстру</w:t>
      </w:r>
      <w:proofErr w:type="spellEnd"/>
      <w:r w:rsidRPr="001A7279">
        <w:rPr>
          <w:sz w:val="20"/>
          <w:szCs w:val="20"/>
        </w:rPr>
        <w:t xml:space="preserve"> </w:t>
      </w:r>
      <w:proofErr w:type="spellStart"/>
      <w:r w:rsidRPr="001A7279">
        <w:rPr>
          <w:sz w:val="20"/>
          <w:szCs w:val="20"/>
        </w:rPr>
        <w:t>платників</w:t>
      </w:r>
      <w:proofErr w:type="spellEnd"/>
      <w:r w:rsidRPr="001A7279">
        <w:rPr>
          <w:sz w:val="20"/>
          <w:szCs w:val="20"/>
        </w:rPr>
        <w:t xml:space="preserve"> ПДВ та/</w:t>
      </w:r>
      <w:proofErr w:type="spellStart"/>
      <w:r w:rsidRPr="001A7279">
        <w:rPr>
          <w:sz w:val="20"/>
          <w:szCs w:val="20"/>
        </w:rPr>
        <w:t>або</w:t>
      </w:r>
      <w:proofErr w:type="spellEnd"/>
      <w:r w:rsidRPr="001A7279">
        <w:rPr>
          <w:sz w:val="20"/>
          <w:szCs w:val="20"/>
        </w:rPr>
        <w:t xml:space="preserve"> з </w:t>
      </w:r>
      <w:proofErr w:type="spellStart"/>
      <w:r w:rsidRPr="001A7279">
        <w:rPr>
          <w:sz w:val="20"/>
          <w:szCs w:val="20"/>
        </w:rPr>
        <w:t>реєстру</w:t>
      </w:r>
      <w:proofErr w:type="spellEnd"/>
      <w:r w:rsidRPr="001A7279">
        <w:rPr>
          <w:sz w:val="20"/>
          <w:szCs w:val="20"/>
        </w:rPr>
        <w:t xml:space="preserve"> </w:t>
      </w:r>
      <w:proofErr w:type="spellStart"/>
      <w:r w:rsidRPr="001A7279">
        <w:rPr>
          <w:sz w:val="20"/>
          <w:szCs w:val="20"/>
        </w:rPr>
        <w:t>платників</w:t>
      </w:r>
      <w:proofErr w:type="spellEnd"/>
      <w:r w:rsidRPr="001A7279">
        <w:rPr>
          <w:sz w:val="20"/>
          <w:szCs w:val="20"/>
        </w:rPr>
        <w:t xml:space="preserve"> </w:t>
      </w:r>
      <w:proofErr w:type="spellStart"/>
      <w:r w:rsidRPr="001A7279">
        <w:rPr>
          <w:sz w:val="20"/>
          <w:szCs w:val="20"/>
        </w:rPr>
        <w:t>єдиного</w:t>
      </w:r>
      <w:proofErr w:type="spellEnd"/>
      <w:r w:rsidRPr="001A7279">
        <w:rPr>
          <w:sz w:val="20"/>
          <w:szCs w:val="20"/>
        </w:rPr>
        <w:t xml:space="preserve"> </w:t>
      </w:r>
      <w:proofErr w:type="spellStart"/>
      <w:r w:rsidRPr="001A7279">
        <w:rPr>
          <w:sz w:val="20"/>
          <w:szCs w:val="20"/>
        </w:rPr>
        <w:t>податку</w:t>
      </w:r>
      <w:proofErr w:type="spellEnd"/>
      <w:r w:rsidRPr="001A7279">
        <w:rPr>
          <w:sz w:val="20"/>
          <w:szCs w:val="20"/>
        </w:rPr>
        <w:t xml:space="preserve"> </w:t>
      </w:r>
      <w:proofErr w:type="spellStart"/>
      <w:r w:rsidRPr="001A7279">
        <w:rPr>
          <w:sz w:val="20"/>
          <w:szCs w:val="20"/>
        </w:rPr>
        <w:t>тощо</w:t>
      </w:r>
      <w:proofErr w:type="spellEnd"/>
      <w:r w:rsidRPr="001A7279">
        <w:rPr>
          <w:sz w:val="20"/>
          <w:szCs w:val="20"/>
        </w:rPr>
        <w:t xml:space="preserve">. У </w:t>
      </w:r>
      <w:proofErr w:type="spellStart"/>
      <w:r w:rsidRPr="001A7279">
        <w:rPr>
          <w:sz w:val="20"/>
          <w:szCs w:val="20"/>
        </w:rPr>
        <w:t>разі</w:t>
      </w:r>
      <w:proofErr w:type="spellEnd"/>
      <w:r w:rsidRPr="001A7279">
        <w:rPr>
          <w:sz w:val="20"/>
          <w:szCs w:val="20"/>
        </w:rPr>
        <w:t xml:space="preserve"> </w:t>
      </w:r>
      <w:proofErr w:type="spellStart"/>
      <w:r w:rsidRPr="001A7279">
        <w:rPr>
          <w:sz w:val="20"/>
          <w:szCs w:val="20"/>
        </w:rPr>
        <w:t>відсутності</w:t>
      </w:r>
      <w:proofErr w:type="spellEnd"/>
      <w:r w:rsidRPr="001A7279">
        <w:rPr>
          <w:sz w:val="20"/>
          <w:szCs w:val="20"/>
        </w:rPr>
        <w:t xml:space="preserve"> такого документу </w:t>
      </w:r>
      <w:proofErr w:type="spellStart"/>
      <w:r w:rsidRPr="001A7279">
        <w:rPr>
          <w:sz w:val="20"/>
          <w:szCs w:val="20"/>
        </w:rPr>
        <w:t>обов’язковим</w:t>
      </w:r>
      <w:proofErr w:type="spellEnd"/>
      <w:r w:rsidRPr="001A7279">
        <w:rPr>
          <w:sz w:val="20"/>
          <w:szCs w:val="20"/>
        </w:rPr>
        <w:t xml:space="preserve"> є </w:t>
      </w:r>
      <w:proofErr w:type="spellStart"/>
      <w:r w:rsidRPr="001A7279">
        <w:rPr>
          <w:sz w:val="20"/>
          <w:szCs w:val="20"/>
        </w:rPr>
        <w:t>заповнення</w:t>
      </w:r>
      <w:proofErr w:type="spellEnd"/>
      <w:r w:rsidRPr="001A7279">
        <w:rPr>
          <w:sz w:val="20"/>
          <w:szCs w:val="20"/>
        </w:rPr>
        <w:t xml:space="preserve"> пункту 14.8. Договору про </w:t>
      </w:r>
      <w:proofErr w:type="spellStart"/>
      <w:r w:rsidRPr="001A7279">
        <w:rPr>
          <w:sz w:val="20"/>
          <w:szCs w:val="20"/>
        </w:rPr>
        <w:t>надання</w:t>
      </w:r>
      <w:proofErr w:type="spellEnd"/>
      <w:r w:rsidRPr="001A7279">
        <w:rPr>
          <w:sz w:val="20"/>
          <w:szCs w:val="20"/>
        </w:rPr>
        <w:t xml:space="preserve"> </w:t>
      </w:r>
      <w:proofErr w:type="spellStart"/>
      <w:r w:rsidRPr="001A7279">
        <w:rPr>
          <w:sz w:val="20"/>
          <w:szCs w:val="20"/>
        </w:rPr>
        <w:t>послуг</w:t>
      </w:r>
      <w:proofErr w:type="spellEnd"/>
      <w:r w:rsidRPr="001A7279">
        <w:rPr>
          <w:sz w:val="20"/>
          <w:szCs w:val="20"/>
        </w:rPr>
        <w:t>.</w:t>
      </w:r>
    </w:p>
    <w:p w:rsidR="001A7279" w:rsidRPr="001A7279" w:rsidRDefault="001A7279" w:rsidP="001A7279">
      <w:pPr>
        <w:tabs>
          <w:tab w:val="left" w:pos="543"/>
          <w:tab w:val="left" w:pos="544"/>
        </w:tabs>
        <w:spacing w:before="3"/>
        <w:ind w:right="150"/>
        <w:rPr>
          <w:rFonts w:cs="Times New Roman"/>
          <w:b/>
          <w:sz w:val="20"/>
          <w:szCs w:val="20"/>
        </w:rPr>
      </w:pPr>
      <w:r w:rsidRPr="001A7279">
        <w:rPr>
          <w:rFonts w:cs="Times New Roman"/>
          <w:b/>
          <w:sz w:val="20"/>
          <w:szCs w:val="20"/>
        </w:rPr>
        <w:t xml:space="preserve">Для </w:t>
      </w:r>
      <w:proofErr w:type="spellStart"/>
      <w:r w:rsidRPr="001A7279">
        <w:rPr>
          <w:rFonts w:cs="Times New Roman"/>
          <w:b/>
          <w:sz w:val="20"/>
          <w:szCs w:val="20"/>
        </w:rPr>
        <w:t>юридичних</w:t>
      </w:r>
      <w:proofErr w:type="spellEnd"/>
      <w:r w:rsidRPr="001A7279">
        <w:rPr>
          <w:rFonts w:cs="Times New Roman"/>
          <w:b/>
          <w:sz w:val="20"/>
          <w:szCs w:val="20"/>
        </w:rPr>
        <w:t xml:space="preserve"> </w:t>
      </w:r>
      <w:proofErr w:type="spellStart"/>
      <w:r w:rsidRPr="001A7279">
        <w:rPr>
          <w:rFonts w:cs="Times New Roman"/>
          <w:b/>
          <w:sz w:val="20"/>
          <w:szCs w:val="20"/>
        </w:rPr>
        <w:t>осіб</w:t>
      </w:r>
      <w:proofErr w:type="spellEnd"/>
      <w:r w:rsidRPr="001A7279">
        <w:rPr>
          <w:rFonts w:cs="Times New Roman"/>
          <w:b/>
          <w:sz w:val="20"/>
          <w:szCs w:val="20"/>
        </w:rPr>
        <w:t>:</w:t>
      </w:r>
    </w:p>
    <w:p w:rsidR="001A7279" w:rsidRPr="001A7279" w:rsidRDefault="001A7279" w:rsidP="001A7279">
      <w:pPr>
        <w:pStyle w:val="af0"/>
        <w:numPr>
          <w:ilvl w:val="0"/>
          <w:numId w:val="10"/>
        </w:numPr>
        <w:tabs>
          <w:tab w:val="left" w:pos="543"/>
          <w:tab w:val="left" w:pos="544"/>
        </w:tabs>
        <w:suppressAutoHyphens w:val="0"/>
        <w:autoSpaceDE w:val="0"/>
        <w:autoSpaceDN w:val="0"/>
        <w:spacing w:before="17"/>
        <w:ind w:hanging="361"/>
        <w:rPr>
          <w:sz w:val="20"/>
          <w:szCs w:val="20"/>
        </w:rPr>
      </w:pPr>
      <w:proofErr w:type="spellStart"/>
      <w:r w:rsidRPr="001A7279">
        <w:rPr>
          <w:sz w:val="20"/>
          <w:szCs w:val="20"/>
        </w:rPr>
        <w:t>копію</w:t>
      </w:r>
      <w:proofErr w:type="spellEnd"/>
      <w:r w:rsidRPr="001A7279">
        <w:rPr>
          <w:sz w:val="20"/>
          <w:szCs w:val="20"/>
        </w:rPr>
        <w:t xml:space="preserve"> </w:t>
      </w:r>
      <w:proofErr w:type="spellStart"/>
      <w:r w:rsidRPr="001A7279">
        <w:rPr>
          <w:sz w:val="20"/>
          <w:szCs w:val="20"/>
        </w:rPr>
        <w:t>виписки</w:t>
      </w:r>
      <w:proofErr w:type="spellEnd"/>
      <w:r w:rsidRPr="001A7279">
        <w:rPr>
          <w:sz w:val="20"/>
          <w:szCs w:val="20"/>
        </w:rPr>
        <w:t xml:space="preserve"> (</w:t>
      </w:r>
      <w:proofErr w:type="spellStart"/>
      <w:r w:rsidRPr="001A7279">
        <w:rPr>
          <w:sz w:val="20"/>
          <w:szCs w:val="20"/>
        </w:rPr>
        <w:t>витягу</w:t>
      </w:r>
      <w:proofErr w:type="spellEnd"/>
      <w:r w:rsidRPr="001A7279">
        <w:rPr>
          <w:sz w:val="20"/>
          <w:szCs w:val="20"/>
        </w:rPr>
        <w:t xml:space="preserve">) з </w:t>
      </w:r>
      <w:proofErr w:type="spellStart"/>
      <w:r w:rsidRPr="001A7279">
        <w:rPr>
          <w:sz w:val="20"/>
          <w:szCs w:val="20"/>
        </w:rPr>
        <w:t>Єдиного</w:t>
      </w:r>
      <w:proofErr w:type="spellEnd"/>
      <w:r w:rsidRPr="001A7279">
        <w:rPr>
          <w:sz w:val="20"/>
          <w:szCs w:val="20"/>
        </w:rPr>
        <w:t xml:space="preserve"> державного </w:t>
      </w:r>
      <w:proofErr w:type="spellStart"/>
      <w:r w:rsidRPr="001A7279">
        <w:rPr>
          <w:sz w:val="20"/>
          <w:szCs w:val="20"/>
        </w:rPr>
        <w:t>реєстру</w:t>
      </w:r>
      <w:proofErr w:type="spellEnd"/>
      <w:r w:rsidRPr="001A7279">
        <w:rPr>
          <w:sz w:val="20"/>
          <w:szCs w:val="20"/>
        </w:rPr>
        <w:t xml:space="preserve"> </w:t>
      </w:r>
      <w:proofErr w:type="spellStart"/>
      <w:r w:rsidRPr="001A7279">
        <w:rPr>
          <w:sz w:val="20"/>
          <w:szCs w:val="20"/>
        </w:rPr>
        <w:t>юридичних</w:t>
      </w:r>
      <w:proofErr w:type="spellEnd"/>
      <w:r w:rsidRPr="001A7279">
        <w:rPr>
          <w:sz w:val="20"/>
          <w:szCs w:val="20"/>
        </w:rPr>
        <w:t xml:space="preserve"> </w:t>
      </w:r>
      <w:proofErr w:type="spellStart"/>
      <w:r w:rsidRPr="001A7279">
        <w:rPr>
          <w:sz w:val="20"/>
          <w:szCs w:val="20"/>
        </w:rPr>
        <w:t>осіб</w:t>
      </w:r>
      <w:proofErr w:type="spellEnd"/>
      <w:r w:rsidRPr="001A7279">
        <w:rPr>
          <w:sz w:val="20"/>
          <w:szCs w:val="20"/>
        </w:rPr>
        <w:t xml:space="preserve"> </w:t>
      </w:r>
      <w:r w:rsidRPr="001A7279">
        <w:rPr>
          <w:spacing w:val="-3"/>
          <w:sz w:val="20"/>
          <w:szCs w:val="20"/>
        </w:rPr>
        <w:t xml:space="preserve">та </w:t>
      </w:r>
      <w:proofErr w:type="spellStart"/>
      <w:r w:rsidRPr="001A7279">
        <w:rPr>
          <w:sz w:val="20"/>
          <w:szCs w:val="20"/>
        </w:rPr>
        <w:t>фізичних</w:t>
      </w:r>
      <w:proofErr w:type="spellEnd"/>
      <w:r w:rsidRPr="001A7279">
        <w:rPr>
          <w:sz w:val="20"/>
          <w:szCs w:val="20"/>
        </w:rPr>
        <w:t xml:space="preserve"> </w:t>
      </w:r>
      <w:proofErr w:type="spellStart"/>
      <w:r w:rsidRPr="001A7279">
        <w:rPr>
          <w:sz w:val="20"/>
          <w:szCs w:val="20"/>
        </w:rPr>
        <w:t>осіб</w:t>
      </w:r>
      <w:proofErr w:type="spellEnd"/>
      <w:r w:rsidRPr="001A7279">
        <w:rPr>
          <w:sz w:val="20"/>
          <w:szCs w:val="20"/>
        </w:rPr>
        <w:t xml:space="preserve"> -</w:t>
      </w:r>
      <w:proofErr w:type="spellStart"/>
      <w:r w:rsidRPr="001A7279">
        <w:rPr>
          <w:sz w:val="20"/>
          <w:szCs w:val="20"/>
        </w:rPr>
        <w:t>підприємців</w:t>
      </w:r>
      <w:proofErr w:type="spellEnd"/>
      <w:r w:rsidRPr="001A7279">
        <w:rPr>
          <w:sz w:val="20"/>
          <w:szCs w:val="20"/>
        </w:rPr>
        <w:t>;</w:t>
      </w:r>
    </w:p>
    <w:p w:rsidR="001A7279" w:rsidRPr="001A7279" w:rsidRDefault="001A7279" w:rsidP="001A7279">
      <w:pPr>
        <w:pStyle w:val="af0"/>
        <w:numPr>
          <w:ilvl w:val="0"/>
          <w:numId w:val="10"/>
        </w:numPr>
        <w:tabs>
          <w:tab w:val="left" w:pos="543"/>
          <w:tab w:val="left" w:pos="544"/>
        </w:tabs>
        <w:suppressAutoHyphens w:val="0"/>
        <w:autoSpaceDE w:val="0"/>
        <w:autoSpaceDN w:val="0"/>
        <w:spacing w:before="3"/>
        <w:ind w:right="150"/>
        <w:rPr>
          <w:sz w:val="20"/>
          <w:szCs w:val="20"/>
        </w:rPr>
      </w:pPr>
      <w:proofErr w:type="spellStart"/>
      <w:r w:rsidRPr="001A7279">
        <w:rPr>
          <w:sz w:val="20"/>
          <w:szCs w:val="20"/>
        </w:rPr>
        <w:t>копію</w:t>
      </w:r>
      <w:proofErr w:type="spellEnd"/>
      <w:r w:rsidRPr="001A7279">
        <w:rPr>
          <w:sz w:val="20"/>
          <w:szCs w:val="20"/>
        </w:rPr>
        <w:t xml:space="preserve"> документа </w:t>
      </w:r>
      <w:r w:rsidRPr="001A7279">
        <w:rPr>
          <w:spacing w:val="-3"/>
          <w:sz w:val="20"/>
          <w:szCs w:val="20"/>
        </w:rPr>
        <w:t xml:space="preserve">про </w:t>
      </w:r>
      <w:proofErr w:type="spellStart"/>
      <w:r w:rsidRPr="001A7279">
        <w:rPr>
          <w:sz w:val="20"/>
          <w:szCs w:val="20"/>
        </w:rPr>
        <w:t>податковий</w:t>
      </w:r>
      <w:proofErr w:type="spellEnd"/>
      <w:r w:rsidRPr="001A7279">
        <w:rPr>
          <w:sz w:val="20"/>
          <w:szCs w:val="20"/>
        </w:rPr>
        <w:t xml:space="preserve"> статус (</w:t>
      </w:r>
      <w:proofErr w:type="spellStart"/>
      <w:r w:rsidRPr="001A7279">
        <w:rPr>
          <w:sz w:val="20"/>
          <w:szCs w:val="20"/>
        </w:rPr>
        <w:t>витягу</w:t>
      </w:r>
      <w:proofErr w:type="spellEnd"/>
      <w:r w:rsidRPr="001A7279">
        <w:rPr>
          <w:sz w:val="20"/>
          <w:szCs w:val="20"/>
        </w:rPr>
        <w:t xml:space="preserve"> з </w:t>
      </w:r>
      <w:proofErr w:type="spellStart"/>
      <w:r w:rsidRPr="001A7279">
        <w:rPr>
          <w:sz w:val="20"/>
          <w:szCs w:val="20"/>
        </w:rPr>
        <w:t>реєстру</w:t>
      </w:r>
      <w:proofErr w:type="spellEnd"/>
      <w:r w:rsidRPr="001A7279">
        <w:rPr>
          <w:sz w:val="20"/>
          <w:szCs w:val="20"/>
        </w:rPr>
        <w:t xml:space="preserve"> </w:t>
      </w:r>
      <w:proofErr w:type="spellStart"/>
      <w:r w:rsidRPr="001A7279">
        <w:rPr>
          <w:sz w:val="20"/>
          <w:szCs w:val="20"/>
        </w:rPr>
        <w:t>платників</w:t>
      </w:r>
      <w:proofErr w:type="spellEnd"/>
      <w:r w:rsidRPr="001A7279">
        <w:rPr>
          <w:sz w:val="20"/>
          <w:szCs w:val="20"/>
        </w:rPr>
        <w:t xml:space="preserve"> ПДВ та/</w:t>
      </w:r>
      <w:proofErr w:type="spellStart"/>
      <w:r w:rsidRPr="001A7279">
        <w:rPr>
          <w:sz w:val="20"/>
          <w:szCs w:val="20"/>
        </w:rPr>
        <w:t>або</w:t>
      </w:r>
      <w:proofErr w:type="spellEnd"/>
      <w:r w:rsidRPr="001A7279">
        <w:rPr>
          <w:sz w:val="20"/>
          <w:szCs w:val="20"/>
        </w:rPr>
        <w:t xml:space="preserve"> з </w:t>
      </w:r>
      <w:proofErr w:type="spellStart"/>
      <w:r w:rsidRPr="001A7279">
        <w:rPr>
          <w:sz w:val="20"/>
          <w:szCs w:val="20"/>
        </w:rPr>
        <w:t>реєстру</w:t>
      </w:r>
      <w:proofErr w:type="spellEnd"/>
      <w:r w:rsidRPr="001A7279">
        <w:rPr>
          <w:sz w:val="20"/>
          <w:szCs w:val="20"/>
        </w:rPr>
        <w:t xml:space="preserve"> </w:t>
      </w:r>
      <w:proofErr w:type="spellStart"/>
      <w:r w:rsidRPr="001A7279">
        <w:rPr>
          <w:sz w:val="20"/>
          <w:szCs w:val="20"/>
        </w:rPr>
        <w:t>платників</w:t>
      </w:r>
      <w:proofErr w:type="spellEnd"/>
      <w:r w:rsidRPr="001A7279">
        <w:rPr>
          <w:sz w:val="20"/>
          <w:szCs w:val="20"/>
        </w:rPr>
        <w:t xml:space="preserve"> </w:t>
      </w:r>
      <w:proofErr w:type="spellStart"/>
      <w:r w:rsidRPr="001A7279">
        <w:rPr>
          <w:sz w:val="20"/>
          <w:szCs w:val="20"/>
        </w:rPr>
        <w:t>єдиного</w:t>
      </w:r>
      <w:proofErr w:type="spellEnd"/>
      <w:r w:rsidRPr="001A7279">
        <w:rPr>
          <w:sz w:val="20"/>
          <w:szCs w:val="20"/>
        </w:rPr>
        <w:t xml:space="preserve"> </w:t>
      </w:r>
      <w:proofErr w:type="spellStart"/>
      <w:r w:rsidRPr="001A7279">
        <w:rPr>
          <w:sz w:val="20"/>
          <w:szCs w:val="20"/>
        </w:rPr>
        <w:t>податку</w:t>
      </w:r>
      <w:proofErr w:type="spellEnd"/>
      <w:r w:rsidRPr="001A7279">
        <w:rPr>
          <w:sz w:val="20"/>
          <w:szCs w:val="20"/>
        </w:rPr>
        <w:t xml:space="preserve"> </w:t>
      </w:r>
      <w:proofErr w:type="spellStart"/>
      <w:r w:rsidRPr="001A7279">
        <w:rPr>
          <w:sz w:val="20"/>
          <w:szCs w:val="20"/>
        </w:rPr>
        <w:t>тощо</w:t>
      </w:r>
      <w:proofErr w:type="spellEnd"/>
      <w:r w:rsidRPr="001A7279">
        <w:rPr>
          <w:sz w:val="20"/>
          <w:szCs w:val="20"/>
        </w:rPr>
        <w:t xml:space="preserve">. У </w:t>
      </w:r>
      <w:proofErr w:type="spellStart"/>
      <w:r w:rsidRPr="001A7279">
        <w:rPr>
          <w:sz w:val="20"/>
          <w:szCs w:val="20"/>
        </w:rPr>
        <w:t>разі</w:t>
      </w:r>
      <w:proofErr w:type="spellEnd"/>
      <w:r w:rsidRPr="001A7279">
        <w:rPr>
          <w:sz w:val="20"/>
          <w:szCs w:val="20"/>
        </w:rPr>
        <w:t xml:space="preserve"> </w:t>
      </w:r>
      <w:proofErr w:type="spellStart"/>
      <w:r w:rsidRPr="001A7279">
        <w:rPr>
          <w:sz w:val="20"/>
          <w:szCs w:val="20"/>
        </w:rPr>
        <w:t>відсутності</w:t>
      </w:r>
      <w:proofErr w:type="spellEnd"/>
      <w:r w:rsidRPr="001A7279">
        <w:rPr>
          <w:sz w:val="20"/>
          <w:szCs w:val="20"/>
        </w:rPr>
        <w:t xml:space="preserve"> такого документу </w:t>
      </w:r>
      <w:proofErr w:type="spellStart"/>
      <w:r w:rsidRPr="001A7279">
        <w:rPr>
          <w:sz w:val="20"/>
          <w:szCs w:val="20"/>
        </w:rPr>
        <w:t>допускається</w:t>
      </w:r>
      <w:proofErr w:type="spellEnd"/>
      <w:r w:rsidRPr="001A7279">
        <w:rPr>
          <w:sz w:val="20"/>
          <w:szCs w:val="20"/>
        </w:rPr>
        <w:t xml:space="preserve"> </w:t>
      </w:r>
      <w:proofErr w:type="spellStart"/>
      <w:r w:rsidRPr="001A7279">
        <w:rPr>
          <w:sz w:val="20"/>
          <w:szCs w:val="20"/>
        </w:rPr>
        <w:t>надання</w:t>
      </w:r>
      <w:proofErr w:type="spellEnd"/>
      <w:r w:rsidRPr="001A7279">
        <w:rPr>
          <w:sz w:val="20"/>
          <w:szCs w:val="20"/>
        </w:rPr>
        <w:t xml:space="preserve"> листа </w:t>
      </w:r>
      <w:r w:rsidRPr="001A7279">
        <w:rPr>
          <w:spacing w:val="-3"/>
          <w:sz w:val="20"/>
          <w:szCs w:val="20"/>
        </w:rPr>
        <w:t xml:space="preserve">за </w:t>
      </w:r>
      <w:proofErr w:type="spellStart"/>
      <w:r w:rsidRPr="001A7279">
        <w:rPr>
          <w:sz w:val="20"/>
          <w:szCs w:val="20"/>
        </w:rPr>
        <w:t>підписом</w:t>
      </w:r>
      <w:proofErr w:type="spellEnd"/>
      <w:r w:rsidRPr="001A7279">
        <w:rPr>
          <w:sz w:val="20"/>
          <w:szCs w:val="20"/>
        </w:rPr>
        <w:t xml:space="preserve"> </w:t>
      </w:r>
      <w:proofErr w:type="spellStart"/>
      <w:r w:rsidRPr="001A7279">
        <w:rPr>
          <w:sz w:val="20"/>
          <w:szCs w:val="20"/>
        </w:rPr>
        <w:t>уповноваженої</w:t>
      </w:r>
      <w:proofErr w:type="spellEnd"/>
      <w:r w:rsidRPr="001A7279">
        <w:rPr>
          <w:sz w:val="20"/>
          <w:szCs w:val="20"/>
        </w:rPr>
        <w:t xml:space="preserve"> особи </w:t>
      </w:r>
      <w:proofErr w:type="spellStart"/>
      <w:r w:rsidRPr="001A7279">
        <w:rPr>
          <w:spacing w:val="-3"/>
          <w:sz w:val="20"/>
          <w:szCs w:val="20"/>
        </w:rPr>
        <w:t>із</w:t>
      </w:r>
      <w:proofErr w:type="spellEnd"/>
      <w:r w:rsidRPr="001A7279">
        <w:rPr>
          <w:spacing w:val="-3"/>
          <w:sz w:val="20"/>
          <w:szCs w:val="20"/>
        </w:rPr>
        <w:t xml:space="preserve"> </w:t>
      </w:r>
      <w:proofErr w:type="spellStart"/>
      <w:r w:rsidRPr="001A7279">
        <w:rPr>
          <w:sz w:val="20"/>
          <w:szCs w:val="20"/>
        </w:rPr>
        <w:t>зазначенням</w:t>
      </w:r>
      <w:proofErr w:type="spellEnd"/>
      <w:r w:rsidRPr="001A7279">
        <w:rPr>
          <w:sz w:val="20"/>
          <w:szCs w:val="20"/>
        </w:rPr>
        <w:t xml:space="preserve"> </w:t>
      </w:r>
      <w:proofErr w:type="spellStart"/>
      <w:r w:rsidRPr="001A7279">
        <w:rPr>
          <w:sz w:val="20"/>
          <w:szCs w:val="20"/>
        </w:rPr>
        <w:t>системи</w:t>
      </w:r>
      <w:proofErr w:type="spellEnd"/>
      <w:r w:rsidRPr="001A7279">
        <w:rPr>
          <w:sz w:val="20"/>
          <w:szCs w:val="20"/>
        </w:rPr>
        <w:t xml:space="preserve"> </w:t>
      </w:r>
      <w:proofErr w:type="spellStart"/>
      <w:r w:rsidRPr="001A7279">
        <w:rPr>
          <w:sz w:val="20"/>
          <w:szCs w:val="20"/>
        </w:rPr>
        <w:t>оподаткування</w:t>
      </w:r>
      <w:proofErr w:type="spellEnd"/>
      <w:r w:rsidRPr="001A7279">
        <w:rPr>
          <w:sz w:val="20"/>
          <w:szCs w:val="20"/>
        </w:rPr>
        <w:t>);</w:t>
      </w:r>
    </w:p>
    <w:p w:rsidR="001A7279" w:rsidRDefault="001A7279" w:rsidP="001A7279">
      <w:pPr>
        <w:pStyle w:val="af0"/>
        <w:numPr>
          <w:ilvl w:val="0"/>
          <w:numId w:val="10"/>
        </w:numPr>
        <w:tabs>
          <w:tab w:val="left" w:pos="528"/>
          <w:tab w:val="left" w:pos="529"/>
        </w:tabs>
        <w:suppressAutoHyphens w:val="0"/>
        <w:autoSpaceDE w:val="0"/>
        <w:autoSpaceDN w:val="0"/>
        <w:ind w:left="528" w:hanging="361"/>
        <w:rPr>
          <w:sz w:val="20"/>
          <w:szCs w:val="20"/>
        </w:rPr>
      </w:pPr>
      <w:proofErr w:type="spellStart"/>
      <w:r w:rsidRPr="001A7279">
        <w:rPr>
          <w:sz w:val="20"/>
          <w:szCs w:val="20"/>
        </w:rPr>
        <w:t>копію</w:t>
      </w:r>
      <w:proofErr w:type="spellEnd"/>
      <w:r w:rsidRPr="001A7279">
        <w:rPr>
          <w:sz w:val="20"/>
          <w:szCs w:val="20"/>
        </w:rPr>
        <w:t xml:space="preserve"> Статуту </w:t>
      </w:r>
      <w:proofErr w:type="spellStart"/>
      <w:r w:rsidRPr="001A7279">
        <w:rPr>
          <w:sz w:val="20"/>
          <w:szCs w:val="20"/>
        </w:rPr>
        <w:t>або</w:t>
      </w:r>
      <w:proofErr w:type="spellEnd"/>
      <w:r w:rsidRPr="001A7279">
        <w:rPr>
          <w:sz w:val="20"/>
          <w:szCs w:val="20"/>
        </w:rPr>
        <w:t xml:space="preserve"> </w:t>
      </w:r>
      <w:proofErr w:type="spellStart"/>
      <w:r w:rsidRPr="001A7279">
        <w:rPr>
          <w:sz w:val="20"/>
          <w:szCs w:val="20"/>
        </w:rPr>
        <w:t>Витяг</w:t>
      </w:r>
      <w:proofErr w:type="spellEnd"/>
      <w:r w:rsidRPr="001A7279">
        <w:rPr>
          <w:sz w:val="20"/>
          <w:szCs w:val="20"/>
        </w:rPr>
        <w:t xml:space="preserve"> </w:t>
      </w:r>
      <w:proofErr w:type="spellStart"/>
      <w:r w:rsidRPr="001A7279">
        <w:rPr>
          <w:sz w:val="20"/>
          <w:szCs w:val="20"/>
        </w:rPr>
        <w:t>зі</w:t>
      </w:r>
      <w:proofErr w:type="spellEnd"/>
      <w:r w:rsidRPr="001A7279">
        <w:rPr>
          <w:sz w:val="20"/>
          <w:szCs w:val="20"/>
        </w:rPr>
        <w:t xml:space="preserve"> Статуту з </w:t>
      </w:r>
      <w:proofErr w:type="spellStart"/>
      <w:r w:rsidRPr="001A7279">
        <w:rPr>
          <w:sz w:val="20"/>
          <w:szCs w:val="20"/>
        </w:rPr>
        <w:t>повним</w:t>
      </w:r>
      <w:proofErr w:type="spellEnd"/>
      <w:r w:rsidRPr="001A7279">
        <w:rPr>
          <w:sz w:val="20"/>
          <w:szCs w:val="20"/>
        </w:rPr>
        <w:t xml:space="preserve"> </w:t>
      </w:r>
      <w:proofErr w:type="spellStart"/>
      <w:r w:rsidRPr="001A7279">
        <w:rPr>
          <w:sz w:val="20"/>
          <w:szCs w:val="20"/>
        </w:rPr>
        <w:t>переліком</w:t>
      </w:r>
      <w:proofErr w:type="spellEnd"/>
      <w:r w:rsidRPr="001A7279">
        <w:rPr>
          <w:sz w:val="20"/>
          <w:szCs w:val="20"/>
        </w:rPr>
        <w:t xml:space="preserve"> </w:t>
      </w:r>
      <w:proofErr w:type="spellStart"/>
      <w:r w:rsidRPr="001A7279">
        <w:rPr>
          <w:sz w:val="20"/>
          <w:szCs w:val="20"/>
        </w:rPr>
        <w:t>повноважень</w:t>
      </w:r>
      <w:proofErr w:type="spellEnd"/>
      <w:r w:rsidRPr="001A7279">
        <w:rPr>
          <w:sz w:val="20"/>
          <w:szCs w:val="20"/>
        </w:rPr>
        <w:t xml:space="preserve"> особи, яка </w:t>
      </w:r>
      <w:proofErr w:type="spellStart"/>
      <w:r w:rsidRPr="001A7279">
        <w:rPr>
          <w:sz w:val="20"/>
          <w:szCs w:val="20"/>
        </w:rPr>
        <w:t>підписує</w:t>
      </w:r>
      <w:proofErr w:type="spellEnd"/>
      <w:r w:rsidRPr="001A7279">
        <w:rPr>
          <w:sz w:val="20"/>
          <w:szCs w:val="20"/>
        </w:rPr>
        <w:t xml:space="preserve"> </w:t>
      </w:r>
      <w:proofErr w:type="spellStart"/>
      <w:r w:rsidRPr="001A7279">
        <w:rPr>
          <w:sz w:val="20"/>
          <w:szCs w:val="20"/>
        </w:rPr>
        <w:t>Договір</w:t>
      </w:r>
      <w:proofErr w:type="spellEnd"/>
      <w:r w:rsidRPr="001A7279">
        <w:rPr>
          <w:sz w:val="20"/>
          <w:szCs w:val="20"/>
        </w:rPr>
        <w:t>;</w:t>
      </w:r>
    </w:p>
    <w:p w:rsidR="00A7221F" w:rsidRPr="004C1248" w:rsidRDefault="00A7221F">
      <w:pPr>
        <w:pStyle w:val="af0"/>
        <w:numPr>
          <w:ilvl w:val="0"/>
          <w:numId w:val="10"/>
        </w:numPr>
        <w:tabs>
          <w:tab w:val="left" w:pos="528"/>
          <w:tab w:val="left" w:pos="529"/>
        </w:tabs>
        <w:suppressAutoHyphens w:val="0"/>
        <w:autoSpaceDE w:val="0"/>
        <w:autoSpaceDN w:val="0"/>
        <w:ind w:left="528" w:hanging="361"/>
        <w:rPr>
          <w:sz w:val="20"/>
          <w:szCs w:val="20"/>
        </w:rPr>
      </w:pPr>
      <w:proofErr w:type="spellStart"/>
      <w:r w:rsidRPr="001A7279">
        <w:rPr>
          <w:sz w:val="20"/>
          <w:szCs w:val="20"/>
        </w:rPr>
        <w:t>якщо</w:t>
      </w:r>
      <w:proofErr w:type="spellEnd"/>
      <w:r w:rsidRPr="001A7279">
        <w:rPr>
          <w:sz w:val="20"/>
          <w:szCs w:val="20"/>
        </w:rPr>
        <w:t xml:space="preserve"> </w:t>
      </w:r>
      <w:proofErr w:type="spellStart"/>
      <w:r w:rsidRPr="001A7279">
        <w:rPr>
          <w:sz w:val="20"/>
          <w:szCs w:val="20"/>
        </w:rPr>
        <w:t>договір</w:t>
      </w:r>
      <w:proofErr w:type="spellEnd"/>
      <w:r>
        <w:rPr>
          <w:sz w:val="20"/>
          <w:szCs w:val="20"/>
          <w:lang w:val="uk-UA"/>
        </w:rPr>
        <w:t xml:space="preserve"> підписує директор згідно Статуту- надати</w:t>
      </w:r>
      <w:r>
        <w:rPr>
          <w:sz w:val="20"/>
          <w:szCs w:val="20"/>
        </w:rPr>
        <w:t xml:space="preserve"> </w:t>
      </w:r>
      <w:r w:rsidR="00CE56E2">
        <w:rPr>
          <w:sz w:val="20"/>
          <w:szCs w:val="20"/>
        </w:rPr>
        <w:t xml:space="preserve">наказ про </w:t>
      </w:r>
      <w:proofErr w:type="spellStart"/>
      <w:r w:rsidR="00CE56E2">
        <w:rPr>
          <w:sz w:val="20"/>
          <w:szCs w:val="20"/>
        </w:rPr>
        <w:t>його</w:t>
      </w:r>
      <w:proofErr w:type="spellEnd"/>
      <w:r w:rsidR="00CE56E2">
        <w:rPr>
          <w:sz w:val="20"/>
          <w:szCs w:val="20"/>
        </w:rPr>
        <w:t xml:space="preserve"> </w:t>
      </w:r>
      <w:proofErr w:type="spellStart"/>
      <w:r w:rsidR="00CE56E2">
        <w:rPr>
          <w:sz w:val="20"/>
          <w:szCs w:val="20"/>
        </w:rPr>
        <w:t>призначення</w:t>
      </w:r>
      <w:proofErr w:type="spellEnd"/>
      <w:r>
        <w:rPr>
          <w:sz w:val="20"/>
          <w:szCs w:val="20"/>
        </w:rPr>
        <w:t>;</w:t>
      </w:r>
    </w:p>
    <w:p w:rsidR="001A7279" w:rsidRPr="001A7279" w:rsidRDefault="001A7279" w:rsidP="001A7279">
      <w:pPr>
        <w:pStyle w:val="af0"/>
        <w:numPr>
          <w:ilvl w:val="0"/>
          <w:numId w:val="10"/>
        </w:numPr>
        <w:tabs>
          <w:tab w:val="left" w:pos="528"/>
          <w:tab w:val="left" w:pos="529"/>
        </w:tabs>
        <w:suppressAutoHyphens w:val="0"/>
        <w:autoSpaceDE w:val="0"/>
        <w:autoSpaceDN w:val="0"/>
        <w:ind w:left="528" w:hanging="361"/>
        <w:rPr>
          <w:sz w:val="20"/>
          <w:szCs w:val="20"/>
        </w:rPr>
      </w:pPr>
      <w:proofErr w:type="spellStart"/>
      <w:r w:rsidRPr="001A7279">
        <w:rPr>
          <w:sz w:val="20"/>
          <w:szCs w:val="20"/>
        </w:rPr>
        <w:t>копію</w:t>
      </w:r>
      <w:proofErr w:type="spellEnd"/>
      <w:r w:rsidRPr="001A7279">
        <w:rPr>
          <w:sz w:val="20"/>
          <w:szCs w:val="20"/>
        </w:rPr>
        <w:t xml:space="preserve"> </w:t>
      </w:r>
      <w:proofErr w:type="spellStart"/>
      <w:r w:rsidRPr="001A7279">
        <w:rPr>
          <w:sz w:val="20"/>
          <w:szCs w:val="20"/>
        </w:rPr>
        <w:t>Положення</w:t>
      </w:r>
      <w:proofErr w:type="spellEnd"/>
      <w:r w:rsidRPr="001A7279">
        <w:rPr>
          <w:sz w:val="20"/>
          <w:szCs w:val="20"/>
        </w:rPr>
        <w:t xml:space="preserve"> </w:t>
      </w:r>
      <w:r w:rsidRPr="001A7279">
        <w:rPr>
          <w:spacing w:val="-3"/>
          <w:sz w:val="20"/>
          <w:szCs w:val="20"/>
        </w:rPr>
        <w:t xml:space="preserve">про </w:t>
      </w:r>
      <w:proofErr w:type="spellStart"/>
      <w:r w:rsidRPr="001A7279">
        <w:rPr>
          <w:sz w:val="20"/>
          <w:szCs w:val="20"/>
        </w:rPr>
        <w:t>філію</w:t>
      </w:r>
      <w:proofErr w:type="spellEnd"/>
      <w:r w:rsidRPr="001A7279">
        <w:rPr>
          <w:sz w:val="20"/>
          <w:szCs w:val="20"/>
        </w:rPr>
        <w:t xml:space="preserve"> - у </w:t>
      </w:r>
      <w:proofErr w:type="spellStart"/>
      <w:r w:rsidRPr="001A7279">
        <w:rPr>
          <w:sz w:val="20"/>
          <w:szCs w:val="20"/>
        </w:rPr>
        <w:t>випадку</w:t>
      </w:r>
      <w:proofErr w:type="spellEnd"/>
      <w:r w:rsidRPr="001A7279">
        <w:rPr>
          <w:sz w:val="20"/>
          <w:szCs w:val="20"/>
        </w:rPr>
        <w:t xml:space="preserve"> </w:t>
      </w:r>
      <w:proofErr w:type="spellStart"/>
      <w:r w:rsidRPr="001A7279">
        <w:rPr>
          <w:sz w:val="20"/>
          <w:szCs w:val="20"/>
        </w:rPr>
        <w:t>підписання</w:t>
      </w:r>
      <w:proofErr w:type="spellEnd"/>
      <w:r w:rsidRPr="001A7279">
        <w:rPr>
          <w:sz w:val="20"/>
          <w:szCs w:val="20"/>
        </w:rPr>
        <w:t xml:space="preserve"> Договору через </w:t>
      </w:r>
      <w:proofErr w:type="spellStart"/>
      <w:r w:rsidRPr="001A7279">
        <w:rPr>
          <w:sz w:val="20"/>
          <w:szCs w:val="20"/>
        </w:rPr>
        <w:t>філію</w:t>
      </w:r>
      <w:proofErr w:type="spellEnd"/>
      <w:r w:rsidRPr="001A7279">
        <w:rPr>
          <w:sz w:val="20"/>
          <w:szCs w:val="20"/>
        </w:rPr>
        <w:t xml:space="preserve"> </w:t>
      </w:r>
      <w:proofErr w:type="spellStart"/>
      <w:r w:rsidRPr="001A7279">
        <w:rPr>
          <w:sz w:val="20"/>
          <w:szCs w:val="20"/>
        </w:rPr>
        <w:t>Клієнта</w:t>
      </w:r>
      <w:proofErr w:type="spellEnd"/>
      <w:r w:rsidRPr="001A7279">
        <w:rPr>
          <w:sz w:val="20"/>
          <w:szCs w:val="20"/>
        </w:rPr>
        <w:t>;</w:t>
      </w:r>
    </w:p>
    <w:p w:rsidR="001A7279" w:rsidRPr="001A7279" w:rsidRDefault="001A7279" w:rsidP="001A7279">
      <w:pPr>
        <w:pStyle w:val="af0"/>
        <w:numPr>
          <w:ilvl w:val="0"/>
          <w:numId w:val="10"/>
        </w:numPr>
        <w:tabs>
          <w:tab w:val="left" w:pos="528"/>
          <w:tab w:val="left" w:pos="529"/>
        </w:tabs>
        <w:suppressAutoHyphens w:val="0"/>
        <w:autoSpaceDE w:val="0"/>
        <w:autoSpaceDN w:val="0"/>
        <w:ind w:left="528" w:right="638"/>
        <w:rPr>
          <w:sz w:val="20"/>
          <w:szCs w:val="20"/>
        </w:rPr>
      </w:pPr>
      <w:proofErr w:type="spellStart"/>
      <w:r w:rsidRPr="001A7279">
        <w:rPr>
          <w:sz w:val="20"/>
          <w:szCs w:val="20"/>
        </w:rPr>
        <w:t>якщо</w:t>
      </w:r>
      <w:proofErr w:type="spellEnd"/>
      <w:r w:rsidRPr="001A7279">
        <w:rPr>
          <w:sz w:val="20"/>
          <w:szCs w:val="20"/>
        </w:rPr>
        <w:t xml:space="preserve"> </w:t>
      </w:r>
      <w:proofErr w:type="spellStart"/>
      <w:r w:rsidRPr="001A7279">
        <w:rPr>
          <w:sz w:val="20"/>
          <w:szCs w:val="20"/>
        </w:rPr>
        <w:t>договір</w:t>
      </w:r>
      <w:proofErr w:type="spellEnd"/>
      <w:r w:rsidRPr="001A7279">
        <w:rPr>
          <w:sz w:val="20"/>
          <w:szCs w:val="20"/>
        </w:rPr>
        <w:t xml:space="preserve"> </w:t>
      </w:r>
      <w:proofErr w:type="spellStart"/>
      <w:r w:rsidRPr="001A7279">
        <w:rPr>
          <w:sz w:val="20"/>
          <w:szCs w:val="20"/>
        </w:rPr>
        <w:t>від</w:t>
      </w:r>
      <w:proofErr w:type="spellEnd"/>
      <w:r w:rsidRPr="001A7279">
        <w:rPr>
          <w:sz w:val="20"/>
          <w:szCs w:val="20"/>
        </w:rPr>
        <w:t xml:space="preserve"> </w:t>
      </w:r>
      <w:proofErr w:type="spellStart"/>
      <w:r w:rsidRPr="001A7279">
        <w:rPr>
          <w:sz w:val="20"/>
          <w:szCs w:val="20"/>
        </w:rPr>
        <w:t>імені</w:t>
      </w:r>
      <w:proofErr w:type="spellEnd"/>
      <w:r w:rsidRPr="001A7279">
        <w:rPr>
          <w:sz w:val="20"/>
          <w:szCs w:val="20"/>
        </w:rPr>
        <w:t xml:space="preserve"> </w:t>
      </w:r>
      <w:proofErr w:type="spellStart"/>
      <w:r w:rsidRPr="001A7279">
        <w:rPr>
          <w:sz w:val="20"/>
          <w:szCs w:val="20"/>
        </w:rPr>
        <w:t>Клієнта</w:t>
      </w:r>
      <w:proofErr w:type="spellEnd"/>
      <w:r w:rsidRPr="001A7279">
        <w:rPr>
          <w:sz w:val="20"/>
          <w:szCs w:val="20"/>
        </w:rPr>
        <w:t xml:space="preserve"> </w:t>
      </w:r>
      <w:proofErr w:type="spellStart"/>
      <w:r w:rsidRPr="001A7279">
        <w:rPr>
          <w:sz w:val="20"/>
          <w:szCs w:val="20"/>
        </w:rPr>
        <w:t>підписує</w:t>
      </w:r>
      <w:proofErr w:type="spellEnd"/>
      <w:r w:rsidRPr="001A7279">
        <w:rPr>
          <w:sz w:val="20"/>
          <w:szCs w:val="20"/>
        </w:rPr>
        <w:t xml:space="preserve"> особа </w:t>
      </w:r>
      <w:proofErr w:type="spellStart"/>
      <w:r w:rsidRPr="001A7279">
        <w:rPr>
          <w:sz w:val="20"/>
          <w:szCs w:val="20"/>
        </w:rPr>
        <w:t>згідно</w:t>
      </w:r>
      <w:proofErr w:type="spellEnd"/>
      <w:r w:rsidRPr="001A7279">
        <w:rPr>
          <w:sz w:val="20"/>
          <w:szCs w:val="20"/>
        </w:rPr>
        <w:t xml:space="preserve"> </w:t>
      </w:r>
      <w:proofErr w:type="spellStart"/>
      <w:r w:rsidRPr="001A7279">
        <w:rPr>
          <w:sz w:val="20"/>
          <w:szCs w:val="20"/>
        </w:rPr>
        <w:t>доручення</w:t>
      </w:r>
      <w:proofErr w:type="spellEnd"/>
      <w:r w:rsidRPr="001A7279">
        <w:rPr>
          <w:sz w:val="20"/>
          <w:szCs w:val="20"/>
        </w:rPr>
        <w:t xml:space="preserve"> (</w:t>
      </w:r>
      <w:proofErr w:type="spellStart"/>
      <w:r w:rsidRPr="001A7279">
        <w:rPr>
          <w:sz w:val="20"/>
          <w:szCs w:val="20"/>
        </w:rPr>
        <w:t>довіреності</w:t>
      </w:r>
      <w:proofErr w:type="spellEnd"/>
      <w:r w:rsidRPr="001A7279">
        <w:rPr>
          <w:sz w:val="20"/>
          <w:szCs w:val="20"/>
        </w:rPr>
        <w:t xml:space="preserve">) – </w:t>
      </w:r>
      <w:proofErr w:type="spellStart"/>
      <w:r w:rsidRPr="001A7279">
        <w:rPr>
          <w:sz w:val="20"/>
          <w:szCs w:val="20"/>
        </w:rPr>
        <w:t>надати</w:t>
      </w:r>
      <w:proofErr w:type="spellEnd"/>
      <w:r w:rsidRPr="001A7279">
        <w:rPr>
          <w:sz w:val="20"/>
          <w:szCs w:val="20"/>
        </w:rPr>
        <w:t xml:space="preserve"> </w:t>
      </w:r>
      <w:proofErr w:type="spellStart"/>
      <w:r w:rsidRPr="001A7279">
        <w:rPr>
          <w:sz w:val="20"/>
          <w:szCs w:val="20"/>
        </w:rPr>
        <w:t>копію</w:t>
      </w:r>
      <w:proofErr w:type="spellEnd"/>
      <w:r w:rsidRPr="001A7279">
        <w:rPr>
          <w:sz w:val="20"/>
          <w:szCs w:val="20"/>
        </w:rPr>
        <w:t xml:space="preserve"> </w:t>
      </w:r>
      <w:proofErr w:type="spellStart"/>
      <w:r w:rsidRPr="001A7279">
        <w:rPr>
          <w:sz w:val="20"/>
          <w:szCs w:val="20"/>
        </w:rPr>
        <w:t>доручення</w:t>
      </w:r>
      <w:proofErr w:type="spellEnd"/>
      <w:r w:rsidRPr="001A7279">
        <w:rPr>
          <w:sz w:val="20"/>
          <w:szCs w:val="20"/>
        </w:rPr>
        <w:t xml:space="preserve"> (</w:t>
      </w:r>
      <w:proofErr w:type="spellStart"/>
      <w:r w:rsidRPr="001A7279">
        <w:rPr>
          <w:sz w:val="20"/>
          <w:szCs w:val="20"/>
        </w:rPr>
        <w:t>довіреності</w:t>
      </w:r>
      <w:proofErr w:type="spellEnd"/>
      <w:r w:rsidRPr="001A7279">
        <w:rPr>
          <w:sz w:val="20"/>
          <w:szCs w:val="20"/>
        </w:rPr>
        <w:t>).</w:t>
      </w:r>
    </w:p>
    <w:p w:rsidR="001A7279" w:rsidRPr="001A7279" w:rsidRDefault="001A7279" w:rsidP="001A7279">
      <w:pPr>
        <w:pStyle w:val="a9"/>
        <w:ind w:left="701" w:right="113" w:firstLine="43"/>
        <w:jc w:val="both"/>
        <w:rPr>
          <w:rFonts w:cs="Times New Roman"/>
          <w:sz w:val="20"/>
          <w:szCs w:val="20"/>
        </w:rPr>
      </w:pPr>
      <w:r w:rsidRPr="001A7279">
        <w:rPr>
          <w:rFonts w:cs="Times New Roman"/>
          <w:noProof/>
          <w:sz w:val="20"/>
          <w:szCs w:val="20"/>
          <w:lang w:eastAsia="ru-RU"/>
        </w:rPr>
        <w:drawing>
          <wp:inline distT="0" distB="0" distL="0" distR="0" wp14:anchorId="55A33933" wp14:editId="71D63ED4">
            <wp:extent cx="200025" cy="17456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duotone>
                        <a:schemeClr val="accent1">
                          <a:shade val="45000"/>
                          <a:satMod val="135000"/>
                        </a:schemeClr>
                        <a:prstClr val="white"/>
                      </a:duotone>
                    </a:blip>
                    <a:stretch>
                      <a:fillRect/>
                    </a:stretch>
                  </pic:blipFill>
                  <pic:spPr>
                    <a:xfrm>
                      <a:off x="0" y="0"/>
                      <a:ext cx="207910" cy="181449"/>
                    </a:xfrm>
                    <a:prstGeom prst="rect">
                      <a:avLst/>
                    </a:prstGeom>
                  </pic:spPr>
                </pic:pic>
              </a:graphicData>
            </a:graphic>
          </wp:inline>
        </w:drawing>
      </w:r>
      <w:r w:rsidRPr="001A7279">
        <w:rPr>
          <w:rFonts w:cs="Times New Roman"/>
          <w:position w:val="2"/>
          <w:sz w:val="20"/>
          <w:szCs w:val="20"/>
        </w:rPr>
        <w:t xml:space="preserve"> </w:t>
      </w:r>
      <w:proofErr w:type="spellStart"/>
      <w:r w:rsidRPr="001A7279">
        <w:rPr>
          <w:rFonts w:cs="Times New Roman"/>
          <w:i/>
          <w:position w:val="2"/>
          <w:sz w:val="20"/>
          <w:szCs w:val="20"/>
        </w:rPr>
        <w:t>якщо</w:t>
      </w:r>
      <w:proofErr w:type="spellEnd"/>
      <w:r w:rsidRPr="001A7279">
        <w:rPr>
          <w:rFonts w:cs="Times New Roman"/>
          <w:i/>
          <w:position w:val="2"/>
          <w:sz w:val="20"/>
          <w:szCs w:val="20"/>
        </w:rPr>
        <w:t xml:space="preserve"> </w:t>
      </w:r>
      <w:proofErr w:type="spellStart"/>
      <w:r w:rsidRPr="001A7279">
        <w:rPr>
          <w:rFonts w:cs="Times New Roman"/>
          <w:i/>
          <w:position w:val="2"/>
          <w:sz w:val="20"/>
          <w:szCs w:val="20"/>
        </w:rPr>
        <w:t>всі</w:t>
      </w:r>
      <w:proofErr w:type="spellEnd"/>
      <w:r w:rsidRPr="001A7279">
        <w:rPr>
          <w:rFonts w:cs="Times New Roman"/>
          <w:i/>
          <w:position w:val="2"/>
          <w:sz w:val="20"/>
          <w:szCs w:val="20"/>
        </w:rPr>
        <w:t xml:space="preserve"> </w:t>
      </w:r>
      <w:proofErr w:type="spellStart"/>
      <w:r w:rsidRPr="001A7279">
        <w:rPr>
          <w:rFonts w:cs="Times New Roman"/>
          <w:i/>
          <w:position w:val="2"/>
          <w:sz w:val="20"/>
          <w:szCs w:val="20"/>
        </w:rPr>
        <w:t>документи</w:t>
      </w:r>
      <w:proofErr w:type="spellEnd"/>
      <w:r w:rsidRPr="001A7279">
        <w:rPr>
          <w:rFonts w:cs="Times New Roman"/>
          <w:i/>
          <w:position w:val="2"/>
          <w:sz w:val="20"/>
          <w:szCs w:val="20"/>
        </w:rPr>
        <w:t xml:space="preserve"> </w:t>
      </w:r>
      <w:proofErr w:type="spellStart"/>
      <w:r w:rsidRPr="001A7279">
        <w:rPr>
          <w:rFonts w:cs="Times New Roman"/>
          <w:i/>
          <w:position w:val="2"/>
          <w:sz w:val="20"/>
          <w:szCs w:val="20"/>
        </w:rPr>
        <w:t>доступні</w:t>
      </w:r>
      <w:proofErr w:type="spellEnd"/>
      <w:r w:rsidRPr="001A7279">
        <w:rPr>
          <w:rFonts w:cs="Times New Roman"/>
          <w:i/>
          <w:position w:val="2"/>
          <w:sz w:val="20"/>
          <w:szCs w:val="20"/>
        </w:rPr>
        <w:t xml:space="preserve"> для </w:t>
      </w:r>
      <w:proofErr w:type="spellStart"/>
      <w:r w:rsidRPr="001A7279">
        <w:rPr>
          <w:rFonts w:cs="Times New Roman"/>
          <w:i/>
          <w:position w:val="2"/>
          <w:sz w:val="20"/>
          <w:szCs w:val="20"/>
        </w:rPr>
        <w:t>ознайомлення</w:t>
      </w:r>
      <w:proofErr w:type="spellEnd"/>
      <w:r w:rsidRPr="001A7279">
        <w:rPr>
          <w:rFonts w:cs="Times New Roman"/>
          <w:i/>
          <w:position w:val="2"/>
          <w:sz w:val="20"/>
          <w:szCs w:val="20"/>
        </w:rPr>
        <w:t xml:space="preserve"> на </w:t>
      </w:r>
      <w:proofErr w:type="spellStart"/>
      <w:r w:rsidRPr="001A7279">
        <w:rPr>
          <w:rFonts w:cs="Times New Roman"/>
          <w:i/>
          <w:position w:val="2"/>
          <w:sz w:val="20"/>
          <w:szCs w:val="20"/>
        </w:rPr>
        <w:t>офіційному</w:t>
      </w:r>
      <w:proofErr w:type="spellEnd"/>
      <w:r w:rsidRPr="001A7279">
        <w:rPr>
          <w:rFonts w:cs="Times New Roman"/>
          <w:i/>
          <w:position w:val="2"/>
          <w:sz w:val="20"/>
          <w:szCs w:val="20"/>
        </w:rPr>
        <w:t xml:space="preserve"> </w:t>
      </w:r>
      <w:proofErr w:type="spellStart"/>
      <w:r w:rsidRPr="001A7279">
        <w:rPr>
          <w:rFonts w:cs="Times New Roman"/>
          <w:i/>
          <w:position w:val="2"/>
          <w:sz w:val="20"/>
          <w:szCs w:val="20"/>
        </w:rPr>
        <w:t>сайті</w:t>
      </w:r>
      <w:proofErr w:type="spellEnd"/>
      <w:r w:rsidRPr="001A7279">
        <w:rPr>
          <w:rFonts w:cs="Times New Roman"/>
          <w:i/>
          <w:position w:val="2"/>
          <w:sz w:val="20"/>
          <w:szCs w:val="20"/>
        </w:rPr>
        <w:t xml:space="preserve"> </w:t>
      </w:r>
      <w:proofErr w:type="spellStart"/>
      <w:r w:rsidRPr="001A7279">
        <w:rPr>
          <w:rFonts w:cs="Times New Roman"/>
          <w:i/>
          <w:position w:val="2"/>
          <w:sz w:val="20"/>
          <w:szCs w:val="20"/>
        </w:rPr>
        <w:t>міністерства</w:t>
      </w:r>
      <w:proofErr w:type="spellEnd"/>
      <w:r w:rsidRPr="001A7279">
        <w:rPr>
          <w:rFonts w:cs="Times New Roman"/>
          <w:i/>
          <w:position w:val="2"/>
          <w:sz w:val="20"/>
          <w:szCs w:val="20"/>
        </w:rPr>
        <w:t xml:space="preserve"> </w:t>
      </w:r>
      <w:proofErr w:type="spellStart"/>
      <w:r w:rsidRPr="001A7279">
        <w:rPr>
          <w:rFonts w:cs="Times New Roman"/>
          <w:i/>
          <w:position w:val="2"/>
          <w:sz w:val="20"/>
          <w:szCs w:val="20"/>
        </w:rPr>
        <w:t>юстиції</w:t>
      </w:r>
      <w:proofErr w:type="spellEnd"/>
      <w:r w:rsidRPr="001A7279">
        <w:rPr>
          <w:rFonts w:cs="Times New Roman"/>
          <w:i/>
          <w:position w:val="2"/>
          <w:sz w:val="20"/>
          <w:szCs w:val="20"/>
        </w:rPr>
        <w:t xml:space="preserve"> – </w:t>
      </w:r>
      <w:proofErr w:type="spellStart"/>
      <w:r w:rsidRPr="001A7279">
        <w:rPr>
          <w:rFonts w:cs="Times New Roman"/>
          <w:i/>
          <w:position w:val="2"/>
          <w:sz w:val="20"/>
          <w:szCs w:val="20"/>
        </w:rPr>
        <w:t>замість</w:t>
      </w:r>
      <w:proofErr w:type="spellEnd"/>
      <w:r w:rsidRPr="001A7279">
        <w:rPr>
          <w:rFonts w:cs="Times New Roman"/>
          <w:i/>
          <w:position w:val="2"/>
          <w:sz w:val="20"/>
          <w:szCs w:val="20"/>
        </w:rPr>
        <w:t xml:space="preserve"> </w:t>
      </w:r>
      <w:proofErr w:type="spellStart"/>
      <w:r w:rsidRPr="001A7279">
        <w:rPr>
          <w:rFonts w:cs="Times New Roman"/>
          <w:i/>
          <w:sz w:val="20"/>
          <w:szCs w:val="20"/>
        </w:rPr>
        <w:t>копій</w:t>
      </w:r>
      <w:proofErr w:type="spellEnd"/>
      <w:r w:rsidRPr="001A7279">
        <w:rPr>
          <w:rFonts w:cs="Times New Roman"/>
          <w:i/>
          <w:sz w:val="20"/>
          <w:szCs w:val="20"/>
        </w:rPr>
        <w:t xml:space="preserve"> </w:t>
      </w:r>
      <w:proofErr w:type="spellStart"/>
      <w:r w:rsidRPr="001A7279">
        <w:rPr>
          <w:rFonts w:cs="Times New Roman"/>
          <w:i/>
          <w:sz w:val="20"/>
          <w:szCs w:val="20"/>
        </w:rPr>
        <w:t>документів</w:t>
      </w:r>
      <w:proofErr w:type="spellEnd"/>
      <w:r w:rsidRPr="001A7279">
        <w:rPr>
          <w:rFonts w:cs="Times New Roman"/>
          <w:i/>
          <w:sz w:val="20"/>
          <w:szCs w:val="20"/>
        </w:rPr>
        <w:t xml:space="preserve"> </w:t>
      </w:r>
      <w:proofErr w:type="spellStart"/>
      <w:r w:rsidRPr="001A7279">
        <w:rPr>
          <w:rFonts w:cs="Times New Roman"/>
          <w:i/>
          <w:sz w:val="20"/>
          <w:szCs w:val="20"/>
        </w:rPr>
        <w:t>допускається</w:t>
      </w:r>
      <w:proofErr w:type="spellEnd"/>
      <w:r w:rsidRPr="001A7279">
        <w:rPr>
          <w:rFonts w:cs="Times New Roman"/>
          <w:i/>
          <w:sz w:val="20"/>
          <w:szCs w:val="20"/>
        </w:rPr>
        <w:t xml:space="preserve"> </w:t>
      </w:r>
      <w:proofErr w:type="spellStart"/>
      <w:r w:rsidRPr="001A7279">
        <w:rPr>
          <w:rFonts w:cs="Times New Roman"/>
          <w:i/>
          <w:sz w:val="20"/>
          <w:szCs w:val="20"/>
        </w:rPr>
        <w:t>надання</w:t>
      </w:r>
      <w:proofErr w:type="spellEnd"/>
      <w:r w:rsidRPr="001A7279">
        <w:rPr>
          <w:rFonts w:cs="Times New Roman"/>
          <w:i/>
          <w:sz w:val="20"/>
          <w:szCs w:val="20"/>
        </w:rPr>
        <w:t xml:space="preserve"> </w:t>
      </w:r>
      <w:proofErr w:type="spellStart"/>
      <w:r w:rsidRPr="001A7279">
        <w:rPr>
          <w:rFonts w:cs="Times New Roman"/>
          <w:i/>
          <w:sz w:val="20"/>
          <w:szCs w:val="20"/>
        </w:rPr>
        <w:t>копії</w:t>
      </w:r>
      <w:proofErr w:type="spellEnd"/>
      <w:r w:rsidRPr="001A7279">
        <w:rPr>
          <w:rFonts w:cs="Times New Roman"/>
          <w:i/>
          <w:sz w:val="20"/>
          <w:szCs w:val="20"/>
        </w:rPr>
        <w:t xml:space="preserve"> </w:t>
      </w:r>
      <w:proofErr w:type="spellStart"/>
      <w:r w:rsidRPr="001A7279">
        <w:rPr>
          <w:rFonts w:cs="Times New Roman"/>
          <w:i/>
          <w:sz w:val="20"/>
          <w:szCs w:val="20"/>
        </w:rPr>
        <w:t>Опису</w:t>
      </w:r>
      <w:proofErr w:type="spellEnd"/>
      <w:r w:rsidRPr="001A7279">
        <w:rPr>
          <w:rFonts w:cs="Times New Roman"/>
          <w:i/>
          <w:sz w:val="20"/>
          <w:szCs w:val="20"/>
        </w:rPr>
        <w:t xml:space="preserve"> </w:t>
      </w:r>
      <w:proofErr w:type="spellStart"/>
      <w:r w:rsidRPr="001A7279">
        <w:rPr>
          <w:rFonts w:cs="Times New Roman"/>
          <w:i/>
          <w:sz w:val="20"/>
          <w:szCs w:val="20"/>
        </w:rPr>
        <w:t>документів</w:t>
      </w:r>
      <w:proofErr w:type="spellEnd"/>
      <w:r w:rsidRPr="001A7279">
        <w:rPr>
          <w:rFonts w:cs="Times New Roman"/>
          <w:i/>
          <w:sz w:val="20"/>
          <w:szCs w:val="20"/>
        </w:rPr>
        <w:t xml:space="preserve">, </w:t>
      </w:r>
      <w:proofErr w:type="spellStart"/>
      <w:r w:rsidRPr="001A7279">
        <w:rPr>
          <w:rFonts w:cs="Times New Roman"/>
          <w:i/>
          <w:sz w:val="20"/>
          <w:szCs w:val="20"/>
        </w:rPr>
        <w:t>наданих</w:t>
      </w:r>
      <w:proofErr w:type="spellEnd"/>
      <w:r w:rsidRPr="001A7279">
        <w:rPr>
          <w:rFonts w:cs="Times New Roman"/>
          <w:i/>
          <w:sz w:val="20"/>
          <w:szCs w:val="20"/>
        </w:rPr>
        <w:t xml:space="preserve"> державному </w:t>
      </w:r>
      <w:proofErr w:type="spellStart"/>
      <w:r w:rsidRPr="001A7279">
        <w:rPr>
          <w:rFonts w:cs="Times New Roman"/>
          <w:i/>
          <w:sz w:val="20"/>
          <w:szCs w:val="20"/>
        </w:rPr>
        <w:t>реєстратору</w:t>
      </w:r>
      <w:proofErr w:type="spellEnd"/>
      <w:r w:rsidRPr="001A7279">
        <w:rPr>
          <w:rFonts w:cs="Times New Roman"/>
          <w:i/>
          <w:sz w:val="20"/>
          <w:szCs w:val="20"/>
        </w:rPr>
        <w:t xml:space="preserve"> з кодом доступу </w:t>
      </w:r>
      <w:r w:rsidRPr="001A7279">
        <w:rPr>
          <w:rFonts w:cs="Times New Roman"/>
          <w:i/>
          <w:spacing w:val="-4"/>
          <w:sz w:val="20"/>
          <w:szCs w:val="20"/>
        </w:rPr>
        <w:t xml:space="preserve">до </w:t>
      </w:r>
      <w:proofErr w:type="spellStart"/>
      <w:r w:rsidRPr="001A7279">
        <w:rPr>
          <w:rFonts w:cs="Times New Roman"/>
          <w:i/>
          <w:sz w:val="20"/>
          <w:szCs w:val="20"/>
        </w:rPr>
        <w:t>документів</w:t>
      </w:r>
      <w:proofErr w:type="spellEnd"/>
      <w:r w:rsidRPr="001A7279">
        <w:rPr>
          <w:rFonts w:cs="Times New Roman"/>
          <w:sz w:val="20"/>
          <w:szCs w:val="20"/>
        </w:rPr>
        <w:t>.</w:t>
      </w:r>
    </w:p>
    <w:p w:rsidR="001A7279" w:rsidRPr="001A7279" w:rsidRDefault="001A7279" w:rsidP="001A7279">
      <w:pPr>
        <w:pStyle w:val="20"/>
        <w:spacing w:before="193"/>
        <w:ind w:firstLine="619"/>
        <w:jc w:val="both"/>
        <w:rPr>
          <w:rFonts w:ascii="Times New Roman" w:hAnsi="Times New Roman" w:cs="Times New Roman"/>
        </w:rPr>
      </w:pPr>
      <w:r w:rsidRPr="001A7279">
        <w:rPr>
          <w:rFonts w:ascii="Times New Roman" w:hAnsi="Times New Roman" w:cs="Times New Roman"/>
          <w:noProof/>
          <w:lang w:val="ru-RU" w:eastAsia="ru-RU"/>
        </w:rPr>
        <w:drawing>
          <wp:anchor distT="0" distB="0" distL="0" distR="0" simplePos="0" relativeHeight="251662336" behindDoc="0" locked="0" layoutInCell="1" allowOverlap="1" wp14:anchorId="43355209" wp14:editId="6F990965">
            <wp:simplePos x="0" y="0"/>
            <wp:positionH relativeFrom="margin">
              <wp:align>left</wp:align>
            </wp:positionH>
            <wp:positionV relativeFrom="paragraph">
              <wp:posOffset>69215</wp:posOffset>
            </wp:positionV>
            <wp:extent cx="291193" cy="266700"/>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duotone>
                        <a:schemeClr val="accent1">
                          <a:shade val="45000"/>
                          <a:satMod val="135000"/>
                        </a:schemeClr>
                        <a:prstClr val="white"/>
                      </a:duotone>
                    </a:blip>
                    <a:stretch>
                      <a:fillRect/>
                    </a:stretch>
                  </pic:blipFill>
                  <pic:spPr>
                    <a:xfrm>
                      <a:off x="0" y="0"/>
                      <a:ext cx="291193" cy="266700"/>
                    </a:xfrm>
                    <a:prstGeom prst="rect">
                      <a:avLst/>
                    </a:prstGeom>
                  </pic:spPr>
                </pic:pic>
              </a:graphicData>
            </a:graphic>
            <wp14:sizeRelH relativeFrom="margin">
              <wp14:pctWidth>0</wp14:pctWidth>
            </wp14:sizeRelH>
            <wp14:sizeRelV relativeFrom="margin">
              <wp14:pctHeight>0</wp14:pctHeight>
            </wp14:sizeRelV>
          </wp:anchor>
        </w:drawing>
      </w:r>
      <w:r w:rsidRPr="001A7279">
        <w:rPr>
          <w:rFonts w:ascii="Times New Roman" w:hAnsi="Times New Roman" w:cs="Times New Roman"/>
        </w:rPr>
        <w:t xml:space="preserve">Договір про надання послуг з порушеннями перелічених вище вимог до розгляду не приймається. </w:t>
      </w:r>
    </w:p>
    <w:p w:rsidR="001A7279" w:rsidRPr="001A7279" w:rsidRDefault="001A7279" w:rsidP="001A7279">
      <w:pPr>
        <w:pStyle w:val="20"/>
        <w:spacing w:before="193"/>
        <w:ind w:firstLine="619"/>
        <w:jc w:val="both"/>
        <w:rPr>
          <w:rFonts w:ascii="Times New Roman" w:hAnsi="Times New Roman" w:cs="Times New Roman"/>
        </w:rPr>
      </w:pPr>
      <w:r w:rsidRPr="001A7279">
        <w:rPr>
          <w:rFonts w:ascii="Times New Roman" w:hAnsi="Times New Roman" w:cs="Times New Roman"/>
        </w:rPr>
        <w:t>У разі необхідності ТОВ «ДЖАСТ ІН» має право затребувати додаткові документи.</w:t>
      </w:r>
    </w:p>
    <w:p w:rsidR="001A7279" w:rsidRPr="001A7279" w:rsidRDefault="001A7279" w:rsidP="001A7279">
      <w:pPr>
        <w:ind w:left="1781" w:firstLine="379"/>
        <w:jc w:val="center"/>
        <w:rPr>
          <w:rFonts w:cs="Times New Roman"/>
          <w:sz w:val="20"/>
          <w:szCs w:val="20"/>
        </w:rPr>
      </w:pPr>
    </w:p>
    <w:p w:rsidR="001A7279" w:rsidRPr="004C1248" w:rsidRDefault="001A7279" w:rsidP="004C1248">
      <w:pPr>
        <w:rPr>
          <w:b/>
          <w:sz w:val="20"/>
          <w:szCs w:val="20"/>
        </w:rPr>
      </w:pPr>
      <w:r w:rsidRPr="004C1248">
        <w:rPr>
          <w:b/>
          <w:sz w:val="20"/>
          <w:szCs w:val="20"/>
        </w:rPr>
        <w:t xml:space="preserve">3.Відправити </w:t>
      </w:r>
      <w:proofErr w:type="spellStart"/>
      <w:r w:rsidRPr="004C1248">
        <w:rPr>
          <w:b/>
          <w:sz w:val="20"/>
          <w:szCs w:val="20"/>
        </w:rPr>
        <w:t>Договір</w:t>
      </w:r>
      <w:proofErr w:type="spellEnd"/>
      <w:r w:rsidRPr="004C1248">
        <w:rPr>
          <w:b/>
          <w:sz w:val="20"/>
          <w:szCs w:val="20"/>
        </w:rPr>
        <w:t xml:space="preserve"> про </w:t>
      </w:r>
      <w:proofErr w:type="spellStart"/>
      <w:r w:rsidRPr="004C1248">
        <w:rPr>
          <w:b/>
          <w:sz w:val="20"/>
          <w:szCs w:val="20"/>
        </w:rPr>
        <w:t>надання</w:t>
      </w:r>
      <w:proofErr w:type="spellEnd"/>
      <w:r w:rsidRPr="004C1248">
        <w:rPr>
          <w:b/>
          <w:sz w:val="20"/>
          <w:szCs w:val="20"/>
        </w:rPr>
        <w:t xml:space="preserve"> </w:t>
      </w:r>
      <w:proofErr w:type="spellStart"/>
      <w:r w:rsidRPr="004C1248">
        <w:rPr>
          <w:b/>
          <w:sz w:val="20"/>
          <w:szCs w:val="20"/>
        </w:rPr>
        <w:t>послуг</w:t>
      </w:r>
      <w:proofErr w:type="spellEnd"/>
      <w:r w:rsidRPr="004C1248">
        <w:rPr>
          <w:b/>
          <w:sz w:val="20"/>
          <w:szCs w:val="20"/>
        </w:rPr>
        <w:t xml:space="preserve">, </w:t>
      </w:r>
      <w:proofErr w:type="spellStart"/>
      <w:r w:rsidRPr="004C1248">
        <w:rPr>
          <w:b/>
          <w:sz w:val="20"/>
          <w:szCs w:val="20"/>
        </w:rPr>
        <w:t>Додаток</w:t>
      </w:r>
      <w:proofErr w:type="spellEnd"/>
      <w:r w:rsidRPr="004C1248">
        <w:rPr>
          <w:b/>
          <w:sz w:val="20"/>
          <w:szCs w:val="20"/>
        </w:rPr>
        <w:t xml:space="preserve"> №1, </w:t>
      </w:r>
      <w:proofErr w:type="spellStart"/>
      <w:r w:rsidRPr="004C1248">
        <w:rPr>
          <w:b/>
          <w:sz w:val="20"/>
          <w:szCs w:val="20"/>
        </w:rPr>
        <w:t>Додаток</w:t>
      </w:r>
      <w:proofErr w:type="spellEnd"/>
      <w:r w:rsidRPr="004C1248">
        <w:rPr>
          <w:b/>
          <w:sz w:val="20"/>
          <w:szCs w:val="20"/>
        </w:rPr>
        <w:t xml:space="preserve"> №2 та </w:t>
      </w:r>
      <w:proofErr w:type="spellStart"/>
      <w:r w:rsidRPr="004C1248">
        <w:rPr>
          <w:b/>
          <w:sz w:val="20"/>
          <w:szCs w:val="20"/>
        </w:rPr>
        <w:t>копії</w:t>
      </w:r>
      <w:proofErr w:type="spellEnd"/>
      <w:r w:rsidRPr="004C1248">
        <w:rPr>
          <w:b/>
          <w:sz w:val="20"/>
          <w:szCs w:val="20"/>
        </w:rPr>
        <w:t xml:space="preserve"> </w:t>
      </w:r>
      <w:proofErr w:type="spellStart"/>
      <w:r w:rsidRPr="004C1248">
        <w:rPr>
          <w:b/>
          <w:sz w:val="20"/>
          <w:szCs w:val="20"/>
        </w:rPr>
        <w:t>установчих</w:t>
      </w:r>
      <w:proofErr w:type="spellEnd"/>
      <w:r w:rsidRPr="004C1248">
        <w:rPr>
          <w:b/>
          <w:sz w:val="20"/>
          <w:szCs w:val="20"/>
        </w:rPr>
        <w:t xml:space="preserve"> </w:t>
      </w:r>
      <w:proofErr w:type="spellStart"/>
      <w:r w:rsidRPr="004C1248">
        <w:rPr>
          <w:b/>
          <w:sz w:val="20"/>
          <w:szCs w:val="20"/>
        </w:rPr>
        <w:t>документів</w:t>
      </w:r>
      <w:proofErr w:type="spellEnd"/>
    </w:p>
    <w:p w:rsidR="001A7279" w:rsidRPr="001A7279" w:rsidRDefault="001A7279" w:rsidP="000163C6">
      <w:pPr>
        <w:pStyle w:val="a9"/>
        <w:ind w:right="116"/>
        <w:rPr>
          <w:rFonts w:cs="Times New Roman"/>
          <w:sz w:val="20"/>
          <w:szCs w:val="20"/>
        </w:rPr>
      </w:pPr>
      <w:proofErr w:type="spellStart"/>
      <w:r w:rsidRPr="001A7279">
        <w:rPr>
          <w:rFonts w:cs="Times New Roman"/>
          <w:sz w:val="20"/>
          <w:szCs w:val="20"/>
        </w:rPr>
        <w:t>Передати</w:t>
      </w:r>
      <w:proofErr w:type="spellEnd"/>
      <w:r w:rsidRPr="001A7279">
        <w:rPr>
          <w:rFonts w:cs="Times New Roman"/>
          <w:sz w:val="20"/>
          <w:szCs w:val="20"/>
        </w:rPr>
        <w:t xml:space="preserve"> </w:t>
      </w:r>
      <w:proofErr w:type="spellStart"/>
      <w:r w:rsidRPr="001A7279">
        <w:rPr>
          <w:rFonts w:cs="Times New Roman"/>
          <w:sz w:val="20"/>
          <w:szCs w:val="20"/>
        </w:rPr>
        <w:t>заповнений</w:t>
      </w:r>
      <w:proofErr w:type="spellEnd"/>
      <w:r w:rsidRPr="001A7279">
        <w:rPr>
          <w:rFonts w:cs="Times New Roman"/>
          <w:sz w:val="20"/>
          <w:szCs w:val="20"/>
        </w:rPr>
        <w:t xml:space="preserve"> пакет </w:t>
      </w:r>
      <w:proofErr w:type="spellStart"/>
      <w:r w:rsidRPr="001A7279">
        <w:rPr>
          <w:rFonts w:cs="Times New Roman"/>
          <w:sz w:val="20"/>
          <w:szCs w:val="20"/>
        </w:rPr>
        <w:t>документів</w:t>
      </w:r>
      <w:proofErr w:type="spellEnd"/>
      <w:r w:rsidRPr="001A7279">
        <w:rPr>
          <w:rFonts w:cs="Times New Roman"/>
          <w:sz w:val="20"/>
          <w:szCs w:val="20"/>
        </w:rPr>
        <w:t xml:space="preserve"> (2 </w:t>
      </w:r>
      <w:proofErr w:type="spellStart"/>
      <w:r w:rsidRPr="001A7279">
        <w:rPr>
          <w:rFonts w:cs="Times New Roman"/>
          <w:sz w:val="20"/>
          <w:szCs w:val="20"/>
        </w:rPr>
        <w:t>примірники</w:t>
      </w:r>
      <w:proofErr w:type="spellEnd"/>
      <w:r w:rsidRPr="001A7279">
        <w:rPr>
          <w:rFonts w:cs="Times New Roman"/>
          <w:sz w:val="20"/>
          <w:szCs w:val="20"/>
        </w:rPr>
        <w:t xml:space="preserve"> Договору про </w:t>
      </w:r>
      <w:proofErr w:type="spellStart"/>
      <w:r w:rsidRPr="001A7279">
        <w:rPr>
          <w:rFonts w:cs="Times New Roman"/>
          <w:sz w:val="20"/>
          <w:szCs w:val="20"/>
        </w:rPr>
        <w:t>надання</w:t>
      </w:r>
      <w:proofErr w:type="spellEnd"/>
      <w:r w:rsidRPr="001A7279">
        <w:rPr>
          <w:rFonts w:cs="Times New Roman"/>
          <w:sz w:val="20"/>
          <w:szCs w:val="20"/>
        </w:rPr>
        <w:t xml:space="preserve"> </w:t>
      </w:r>
      <w:proofErr w:type="spellStart"/>
      <w:r w:rsidRPr="001A7279">
        <w:rPr>
          <w:rFonts w:cs="Times New Roman"/>
          <w:sz w:val="20"/>
          <w:szCs w:val="20"/>
        </w:rPr>
        <w:t>послуг</w:t>
      </w:r>
      <w:proofErr w:type="spellEnd"/>
      <w:r w:rsidRPr="001A7279">
        <w:rPr>
          <w:rFonts w:cs="Times New Roman"/>
          <w:spacing w:val="-3"/>
          <w:sz w:val="20"/>
          <w:szCs w:val="20"/>
        </w:rPr>
        <w:t xml:space="preserve">, </w:t>
      </w:r>
      <w:proofErr w:type="spellStart"/>
      <w:r w:rsidRPr="001A7279">
        <w:rPr>
          <w:rFonts w:cs="Times New Roman"/>
          <w:spacing w:val="-3"/>
          <w:sz w:val="20"/>
          <w:szCs w:val="20"/>
        </w:rPr>
        <w:t>Додаток</w:t>
      </w:r>
      <w:proofErr w:type="spellEnd"/>
      <w:r w:rsidRPr="001A7279">
        <w:rPr>
          <w:rFonts w:cs="Times New Roman"/>
          <w:spacing w:val="-3"/>
          <w:sz w:val="20"/>
          <w:szCs w:val="20"/>
        </w:rPr>
        <w:t xml:space="preserve"> №1, </w:t>
      </w:r>
      <w:proofErr w:type="spellStart"/>
      <w:r w:rsidRPr="001A7279">
        <w:rPr>
          <w:rFonts w:cs="Times New Roman"/>
          <w:spacing w:val="-3"/>
          <w:sz w:val="20"/>
          <w:szCs w:val="20"/>
        </w:rPr>
        <w:t>Додаток</w:t>
      </w:r>
      <w:proofErr w:type="spellEnd"/>
      <w:r w:rsidRPr="001A7279">
        <w:rPr>
          <w:rFonts w:cs="Times New Roman"/>
          <w:spacing w:val="-3"/>
          <w:sz w:val="20"/>
          <w:szCs w:val="20"/>
        </w:rPr>
        <w:t xml:space="preserve"> №2 та </w:t>
      </w:r>
      <w:proofErr w:type="spellStart"/>
      <w:r w:rsidRPr="001A7279">
        <w:rPr>
          <w:rFonts w:cs="Times New Roman"/>
          <w:spacing w:val="-3"/>
          <w:sz w:val="20"/>
          <w:szCs w:val="20"/>
        </w:rPr>
        <w:t>необхідні</w:t>
      </w:r>
      <w:proofErr w:type="spellEnd"/>
      <w:r w:rsidRPr="001A7279">
        <w:rPr>
          <w:rFonts w:cs="Times New Roman"/>
          <w:spacing w:val="-3"/>
          <w:sz w:val="20"/>
          <w:szCs w:val="20"/>
        </w:rPr>
        <w:t xml:space="preserve"> </w:t>
      </w:r>
      <w:proofErr w:type="spellStart"/>
      <w:r w:rsidRPr="001A7279">
        <w:rPr>
          <w:rFonts w:cs="Times New Roman"/>
          <w:sz w:val="20"/>
          <w:szCs w:val="20"/>
        </w:rPr>
        <w:t>копії</w:t>
      </w:r>
      <w:proofErr w:type="spellEnd"/>
      <w:r w:rsidRPr="001A7279">
        <w:rPr>
          <w:rFonts w:cs="Times New Roman"/>
          <w:sz w:val="20"/>
          <w:szCs w:val="20"/>
        </w:rPr>
        <w:t xml:space="preserve">) </w:t>
      </w:r>
      <w:r w:rsidRPr="001A7279">
        <w:rPr>
          <w:rFonts w:cs="Times New Roman"/>
          <w:spacing w:val="-4"/>
          <w:sz w:val="20"/>
          <w:szCs w:val="20"/>
        </w:rPr>
        <w:t xml:space="preserve">до </w:t>
      </w:r>
      <w:proofErr w:type="spellStart"/>
      <w:r w:rsidRPr="001A7279">
        <w:rPr>
          <w:rFonts w:cs="Times New Roman"/>
          <w:sz w:val="20"/>
          <w:szCs w:val="20"/>
        </w:rPr>
        <w:t>найближчого</w:t>
      </w:r>
      <w:proofErr w:type="spellEnd"/>
      <w:r w:rsidRPr="001A7279">
        <w:rPr>
          <w:rFonts w:cs="Times New Roman"/>
          <w:sz w:val="20"/>
          <w:szCs w:val="20"/>
        </w:rPr>
        <w:t xml:space="preserve"> </w:t>
      </w:r>
      <w:proofErr w:type="spellStart"/>
      <w:r w:rsidRPr="001A7279">
        <w:rPr>
          <w:rFonts w:cs="Times New Roman"/>
          <w:sz w:val="20"/>
          <w:szCs w:val="20"/>
        </w:rPr>
        <w:t>відділення</w:t>
      </w:r>
      <w:proofErr w:type="spellEnd"/>
      <w:r w:rsidRPr="001A7279">
        <w:rPr>
          <w:rFonts w:cs="Times New Roman"/>
          <w:sz w:val="20"/>
          <w:szCs w:val="20"/>
        </w:rPr>
        <w:t xml:space="preserve"> ТОВ «ДЖАСТ ІН» для </w:t>
      </w:r>
      <w:proofErr w:type="spellStart"/>
      <w:r w:rsidRPr="001A7279">
        <w:rPr>
          <w:rFonts w:cs="Times New Roman"/>
          <w:sz w:val="20"/>
          <w:szCs w:val="20"/>
        </w:rPr>
        <w:t>передачі</w:t>
      </w:r>
      <w:proofErr w:type="spellEnd"/>
      <w:r w:rsidRPr="001A7279">
        <w:rPr>
          <w:rFonts w:cs="Times New Roman"/>
          <w:sz w:val="20"/>
          <w:szCs w:val="20"/>
        </w:rPr>
        <w:t xml:space="preserve"> </w:t>
      </w:r>
      <w:r w:rsidRPr="001A7279">
        <w:rPr>
          <w:rFonts w:cs="Times New Roman"/>
          <w:spacing w:val="-4"/>
          <w:sz w:val="20"/>
          <w:szCs w:val="20"/>
        </w:rPr>
        <w:t xml:space="preserve">до </w:t>
      </w:r>
      <w:proofErr w:type="spellStart"/>
      <w:r w:rsidRPr="001A7279">
        <w:rPr>
          <w:rFonts w:cs="Times New Roman"/>
          <w:sz w:val="20"/>
          <w:szCs w:val="20"/>
        </w:rPr>
        <w:t>відповідального</w:t>
      </w:r>
      <w:proofErr w:type="spellEnd"/>
      <w:r w:rsidRPr="001A7279">
        <w:rPr>
          <w:rFonts w:cs="Times New Roman"/>
          <w:sz w:val="20"/>
          <w:szCs w:val="20"/>
        </w:rPr>
        <w:t xml:space="preserve"> </w:t>
      </w:r>
      <w:proofErr w:type="spellStart"/>
      <w:r w:rsidRPr="001A7279">
        <w:rPr>
          <w:rFonts w:cs="Times New Roman"/>
          <w:sz w:val="20"/>
          <w:szCs w:val="20"/>
        </w:rPr>
        <w:t>підрозділу</w:t>
      </w:r>
      <w:proofErr w:type="spellEnd"/>
      <w:r w:rsidRPr="001A7279">
        <w:rPr>
          <w:rFonts w:cs="Times New Roman"/>
          <w:sz w:val="20"/>
          <w:szCs w:val="20"/>
        </w:rPr>
        <w:t>.</w:t>
      </w:r>
    </w:p>
    <w:p w:rsidR="001A7279" w:rsidRDefault="001A7279" w:rsidP="001A7279">
      <w:pPr>
        <w:pStyle w:val="a9"/>
        <w:ind w:right="116"/>
        <w:jc w:val="both"/>
        <w:rPr>
          <w:rFonts w:cs="Times New Roman"/>
          <w:b/>
          <w:sz w:val="20"/>
          <w:szCs w:val="20"/>
        </w:rPr>
      </w:pPr>
      <w:r w:rsidRPr="001A7279">
        <w:rPr>
          <w:rFonts w:cs="Times New Roman"/>
          <w:sz w:val="20"/>
          <w:szCs w:val="20"/>
        </w:rPr>
        <w:t xml:space="preserve">          </w:t>
      </w:r>
      <w:proofErr w:type="spellStart"/>
      <w:r w:rsidRPr="001A7279">
        <w:rPr>
          <w:rFonts w:cs="Times New Roman"/>
          <w:b/>
          <w:sz w:val="20"/>
          <w:szCs w:val="20"/>
        </w:rPr>
        <w:t>Вказати</w:t>
      </w:r>
      <w:proofErr w:type="spellEnd"/>
      <w:r w:rsidRPr="001A7279">
        <w:rPr>
          <w:rFonts w:cs="Times New Roman"/>
          <w:b/>
          <w:sz w:val="20"/>
          <w:szCs w:val="20"/>
        </w:rPr>
        <w:t xml:space="preserve"> </w:t>
      </w:r>
      <w:proofErr w:type="spellStart"/>
      <w:r w:rsidRPr="001A7279">
        <w:rPr>
          <w:rFonts w:cs="Times New Roman"/>
          <w:b/>
          <w:sz w:val="20"/>
          <w:szCs w:val="20"/>
        </w:rPr>
        <w:t>дані</w:t>
      </w:r>
      <w:proofErr w:type="spellEnd"/>
      <w:r w:rsidRPr="001A7279">
        <w:rPr>
          <w:rFonts w:cs="Times New Roman"/>
          <w:b/>
          <w:sz w:val="20"/>
          <w:szCs w:val="20"/>
        </w:rPr>
        <w:t xml:space="preserve"> </w:t>
      </w:r>
      <w:proofErr w:type="spellStart"/>
      <w:r w:rsidRPr="001A7279">
        <w:rPr>
          <w:rFonts w:cs="Times New Roman"/>
          <w:b/>
          <w:sz w:val="20"/>
          <w:szCs w:val="20"/>
        </w:rPr>
        <w:t>отримувача</w:t>
      </w:r>
      <w:proofErr w:type="spellEnd"/>
      <w:r w:rsidRPr="001A7279">
        <w:rPr>
          <w:rFonts w:cs="Times New Roman"/>
          <w:b/>
          <w:sz w:val="20"/>
          <w:szCs w:val="20"/>
        </w:rPr>
        <w:t>:</w:t>
      </w:r>
    </w:p>
    <w:p w:rsidR="006622AC" w:rsidRPr="004C1248" w:rsidRDefault="006622AC" w:rsidP="004C1248">
      <w:pPr>
        <w:jc w:val="both"/>
        <w:rPr>
          <w:sz w:val="20"/>
          <w:szCs w:val="20"/>
        </w:rPr>
      </w:pPr>
      <w:proofErr w:type="spellStart"/>
      <w:r w:rsidRPr="006622AC">
        <w:rPr>
          <w:sz w:val="20"/>
          <w:szCs w:val="20"/>
        </w:rPr>
        <w:t>Отримувач</w:t>
      </w:r>
      <w:proofErr w:type="spellEnd"/>
      <w:r w:rsidRPr="004C1248">
        <w:rPr>
          <w:sz w:val="20"/>
          <w:szCs w:val="20"/>
        </w:rPr>
        <w:t xml:space="preserve">    </w:t>
      </w:r>
      <w:r w:rsidRPr="004C1248">
        <w:rPr>
          <w:sz w:val="20"/>
          <w:szCs w:val="20"/>
          <w:lang w:val="uk-UA"/>
        </w:rPr>
        <w:t xml:space="preserve">                </w:t>
      </w:r>
      <w:r w:rsidRPr="004C1248">
        <w:rPr>
          <w:sz w:val="20"/>
          <w:szCs w:val="20"/>
        </w:rPr>
        <w:t xml:space="preserve"> </w:t>
      </w:r>
      <w:r w:rsidRPr="004C1248">
        <w:rPr>
          <w:sz w:val="20"/>
          <w:szCs w:val="20"/>
          <w:lang w:val="uk-UA"/>
        </w:rPr>
        <w:t xml:space="preserve"> </w:t>
      </w:r>
      <w:r w:rsidRPr="004C1248">
        <w:rPr>
          <w:sz w:val="20"/>
          <w:szCs w:val="20"/>
        </w:rPr>
        <w:t xml:space="preserve"> ЕДРПОУ </w:t>
      </w:r>
      <w:proofErr w:type="gramStart"/>
      <w:r w:rsidRPr="004C1248">
        <w:rPr>
          <w:sz w:val="20"/>
          <w:szCs w:val="20"/>
        </w:rPr>
        <w:t xml:space="preserve">41567921,  </w:t>
      </w:r>
      <w:r w:rsidRPr="006622AC">
        <w:rPr>
          <w:sz w:val="20"/>
          <w:szCs w:val="20"/>
        </w:rPr>
        <w:t>ТОВ</w:t>
      </w:r>
      <w:proofErr w:type="gramEnd"/>
      <w:r w:rsidRPr="006622AC">
        <w:rPr>
          <w:sz w:val="20"/>
          <w:szCs w:val="20"/>
        </w:rPr>
        <w:t xml:space="preserve"> «ДЖАСТ ІН»</w:t>
      </w:r>
    </w:p>
    <w:p w:rsidR="001A7279" w:rsidRPr="004C1248" w:rsidRDefault="001A7279" w:rsidP="004C1248">
      <w:pPr>
        <w:jc w:val="both"/>
        <w:rPr>
          <w:sz w:val="20"/>
          <w:szCs w:val="20"/>
        </w:rPr>
      </w:pPr>
      <w:proofErr w:type="spellStart"/>
      <w:r w:rsidRPr="006622AC">
        <w:rPr>
          <w:sz w:val="20"/>
          <w:szCs w:val="20"/>
        </w:rPr>
        <w:t>Контактний</w:t>
      </w:r>
      <w:proofErr w:type="spellEnd"/>
      <w:r w:rsidRPr="006622AC">
        <w:rPr>
          <w:sz w:val="20"/>
          <w:szCs w:val="20"/>
        </w:rPr>
        <w:t xml:space="preserve"> телефон      +380503421504</w:t>
      </w:r>
      <w:r w:rsidR="006622AC" w:rsidRPr="004C1248">
        <w:rPr>
          <w:sz w:val="20"/>
          <w:szCs w:val="20"/>
        </w:rPr>
        <w:t xml:space="preserve">, </w:t>
      </w:r>
      <w:r w:rsidR="006622AC" w:rsidRPr="006622AC">
        <w:rPr>
          <w:sz w:val="20"/>
          <w:szCs w:val="20"/>
        </w:rPr>
        <w:t>Дмитренко Анна Вікторівна</w:t>
      </w:r>
      <w:r w:rsidRPr="004C1248">
        <w:rPr>
          <w:sz w:val="20"/>
          <w:szCs w:val="20"/>
        </w:rPr>
        <w:t xml:space="preserve">                    </w:t>
      </w:r>
    </w:p>
    <w:p w:rsidR="001A7279" w:rsidRPr="006622AC" w:rsidRDefault="001A7279" w:rsidP="004C1248">
      <w:pPr>
        <w:jc w:val="both"/>
        <w:rPr>
          <w:sz w:val="20"/>
          <w:szCs w:val="20"/>
        </w:rPr>
      </w:pPr>
      <w:proofErr w:type="spellStart"/>
      <w:r w:rsidRPr="006622AC">
        <w:rPr>
          <w:sz w:val="20"/>
          <w:szCs w:val="20"/>
        </w:rPr>
        <w:t>Відділення</w:t>
      </w:r>
      <w:proofErr w:type="spellEnd"/>
      <w:r w:rsidRPr="006622AC">
        <w:rPr>
          <w:sz w:val="20"/>
          <w:szCs w:val="20"/>
        </w:rPr>
        <w:t xml:space="preserve">                     </w:t>
      </w:r>
      <w:r w:rsidR="006622AC" w:rsidRPr="004C1248">
        <w:rPr>
          <w:sz w:val="20"/>
          <w:szCs w:val="20"/>
          <w:lang w:val="uk-UA"/>
        </w:rPr>
        <w:t xml:space="preserve"> </w:t>
      </w:r>
      <w:r w:rsidRPr="006622AC">
        <w:rPr>
          <w:sz w:val="20"/>
          <w:szCs w:val="20"/>
        </w:rPr>
        <w:t xml:space="preserve"> №347 </w:t>
      </w:r>
      <w:proofErr w:type="spellStart"/>
      <w:r w:rsidRPr="006622AC">
        <w:rPr>
          <w:sz w:val="20"/>
          <w:szCs w:val="20"/>
        </w:rPr>
        <w:t>Київ</w:t>
      </w:r>
      <w:proofErr w:type="spellEnd"/>
      <w:r w:rsidRPr="006622AC">
        <w:rPr>
          <w:sz w:val="20"/>
          <w:szCs w:val="20"/>
        </w:rPr>
        <w:t xml:space="preserve">, Павла </w:t>
      </w:r>
      <w:proofErr w:type="spellStart"/>
      <w:r w:rsidRPr="006622AC">
        <w:rPr>
          <w:sz w:val="20"/>
          <w:szCs w:val="20"/>
        </w:rPr>
        <w:t>Тичини</w:t>
      </w:r>
      <w:proofErr w:type="spellEnd"/>
      <w:r w:rsidRPr="006622AC">
        <w:rPr>
          <w:sz w:val="20"/>
          <w:szCs w:val="20"/>
        </w:rPr>
        <w:t xml:space="preserve"> </w:t>
      </w:r>
      <w:proofErr w:type="gramStart"/>
      <w:r w:rsidRPr="006622AC">
        <w:rPr>
          <w:sz w:val="20"/>
          <w:szCs w:val="20"/>
        </w:rPr>
        <w:t>вул.,</w:t>
      </w:r>
      <w:proofErr w:type="gramEnd"/>
      <w:r w:rsidRPr="006622AC">
        <w:rPr>
          <w:sz w:val="20"/>
          <w:szCs w:val="20"/>
        </w:rPr>
        <w:t xml:space="preserve"> 1В</w:t>
      </w:r>
    </w:p>
    <w:p w:rsidR="001A7279" w:rsidRPr="00434794" w:rsidRDefault="001A7279" w:rsidP="001A7279">
      <w:pPr>
        <w:rPr>
          <w:rFonts w:cs="Times New Roman"/>
          <w:sz w:val="20"/>
          <w:szCs w:val="20"/>
        </w:rPr>
      </w:pPr>
      <w:proofErr w:type="spellStart"/>
      <w:r w:rsidRPr="00434794">
        <w:rPr>
          <w:rFonts w:cs="Times New Roman"/>
          <w:sz w:val="20"/>
          <w:szCs w:val="20"/>
        </w:rPr>
        <w:t>Опис</w:t>
      </w:r>
      <w:proofErr w:type="spellEnd"/>
      <w:r w:rsidRPr="00434794">
        <w:rPr>
          <w:rFonts w:cs="Times New Roman"/>
          <w:sz w:val="20"/>
          <w:szCs w:val="20"/>
        </w:rPr>
        <w:t xml:space="preserve">                                 </w:t>
      </w:r>
      <w:proofErr w:type="spellStart"/>
      <w:r w:rsidRPr="00434794">
        <w:rPr>
          <w:rFonts w:cs="Times New Roman"/>
          <w:sz w:val="20"/>
          <w:szCs w:val="20"/>
        </w:rPr>
        <w:t>договір</w:t>
      </w:r>
      <w:proofErr w:type="spellEnd"/>
      <w:r w:rsidRPr="00434794">
        <w:rPr>
          <w:rFonts w:cs="Times New Roman"/>
          <w:sz w:val="20"/>
          <w:szCs w:val="20"/>
        </w:rPr>
        <w:t xml:space="preserve"> про </w:t>
      </w:r>
      <w:proofErr w:type="spellStart"/>
      <w:r w:rsidRPr="00434794">
        <w:rPr>
          <w:rFonts w:cs="Times New Roman"/>
          <w:sz w:val="20"/>
          <w:szCs w:val="20"/>
        </w:rPr>
        <w:t>надання</w:t>
      </w:r>
      <w:proofErr w:type="spellEnd"/>
      <w:r w:rsidRPr="00434794">
        <w:rPr>
          <w:rFonts w:cs="Times New Roman"/>
          <w:sz w:val="20"/>
          <w:szCs w:val="20"/>
        </w:rPr>
        <w:t xml:space="preserve"> </w:t>
      </w:r>
      <w:proofErr w:type="spellStart"/>
      <w:r w:rsidRPr="00434794">
        <w:rPr>
          <w:rFonts w:cs="Times New Roman"/>
          <w:sz w:val="20"/>
          <w:szCs w:val="20"/>
        </w:rPr>
        <w:t>послуг</w:t>
      </w:r>
      <w:proofErr w:type="spellEnd"/>
    </w:p>
    <w:p w:rsidR="001A7279" w:rsidRPr="00434794" w:rsidRDefault="001A7279" w:rsidP="001A7279">
      <w:pPr>
        <w:rPr>
          <w:rFonts w:cs="Times New Roman"/>
          <w:sz w:val="20"/>
          <w:szCs w:val="20"/>
        </w:rPr>
      </w:pPr>
      <w:proofErr w:type="spellStart"/>
      <w:r w:rsidRPr="00434794">
        <w:rPr>
          <w:rFonts w:cs="Times New Roman"/>
          <w:sz w:val="20"/>
          <w:szCs w:val="20"/>
        </w:rPr>
        <w:t>Платник</w:t>
      </w:r>
      <w:proofErr w:type="spellEnd"/>
      <w:r w:rsidRPr="00434794">
        <w:rPr>
          <w:rFonts w:cs="Times New Roman"/>
          <w:sz w:val="20"/>
          <w:szCs w:val="20"/>
        </w:rPr>
        <w:t xml:space="preserve"> за доставку       ТОВ «ДЖАСТ ІН» </w:t>
      </w:r>
      <w:proofErr w:type="spellStart"/>
      <w:r w:rsidRPr="00434794">
        <w:rPr>
          <w:rFonts w:cs="Times New Roman"/>
          <w:sz w:val="20"/>
          <w:szCs w:val="20"/>
        </w:rPr>
        <w:t>одержувач</w:t>
      </w:r>
      <w:proofErr w:type="spellEnd"/>
    </w:p>
    <w:p w:rsidR="001A7279" w:rsidRPr="00434794" w:rsidRDefault="001A7279" w:rsidP="001A7279">
      <w:pPr>
        <w:rPr>
          <w:rFonts w:cs="Times New Roman"/>
          <w:sz w:val="20"/>
          <w:szCs w:val="20"/>
        </w:rPr>
      </w:pPr>
      <w:proofErr w:type="spellStart"/>
      <w:r w:rsidRPr="00434794">
        <w:rPr>
          <w:rFonts w:cs="Times New Roman"/>
          <w:sz w:val="20"/>
          <w:szCs w:val="20"/>
        </w:rPr>
        <w:t>Записати</w:t>
      </w:r>
      <w:proofErr w:type="spellEnd"/>
      <w:r w:rsidRPr="00434794">
        <w:rPr>
          <w:rFonts w:cs="Times New Roman"/>
          <w:sz w:val="20"/>
          <w:szCs w:val="20"/>
        </w:rPr>
        <w:t xml:space="preserve"> номер ЕН, </w:t>
      </w:r>
      <w:r w:rsidRPr="004C1248">
        <w:rPr>
          <w:rFonts w:cs="Times New Roman"/>
          <w:sz w:val="20"/>
          <w:szCs w:val="20"/>
        </w:rPr>
        <w:t xml:space="preserve">за </w:t>
      </w:r>
      <w:proofErr w:type="spellStart"/>
      <w:r w:rsidRPr="00434794">
        <w:rPr>
          <w:rFonts w:cs="Times New Roman"/>
          <w:sz w:val="20"/>
          <w:szCs w:val="20"/>
        </w:rPr>
        <w:t>допомогою</w:t>
      </w:r>
      <w:proofErr w:type="spellEnd"/>
      <w:r w:rsidRPr="00434794">
        <w:rPr>
          <w:rFonts w:cs="Times New Roman"/>
          <w:sz w:val="20"/>
          <w:szCs w:val="20"/>
        </w:rPr>
        <w:t xml:space="preserve"> </w:t>
      </w:r>
      <w:proofErr w:type="spellStart"/>
      <w:r w:rsidRPr="00434794">
        <w:rPr>
          <w:rFonts w:cs="Times New Roman"/>
          <w:sz w:val="20"/>
          <w:szCs w:val="20"/>
        </w:rPr>
        <w:t>якої</w:t>
      </w:r>
      <w:proofErr w:type="spellEnd"/>
      <w:r w:rsidRPr="00434794">
        <w:rPr>
          <w:rFonts w:cs="Times New Roman"/>
          <w:sz w:val="20"/>
          <w:szCs w:val="20"/>
        </w:rPr>
        <w:t xml:space="preserve"> </w:t>
      </w:r>
      <w:proofErr w:type="spellStart"/>
      <w:r w:rsidRPr="00434794">
        <w:rPr>
          <w:rFonts w:cs="Times New Roman"/>
          <w:sz w:val="20"/>
          <w:szCs w:val="20"/>
        </w:rPr>
        <w:t>було</w:t>
      </w:r>
      <w:proofErr w:type="spellEnd"/>
      <w:r w:rsidRPr="00434794">
        <w:rPr>
          <w:rFonts w:cs="Times New Roman"/>
          <w:sz w:val="20"/>
          <w:szCs w:val="20"/>
        </w:rPr>
        <w:t xml:space="preserve"> </w:t>
      </w:r>
      <w:proofErr w:type="spellStart"/>
      <w:r w:rsidRPr="00434794">
        <w:rPr>
          <w:rFonts w:cs="Times New Roman"/>
          <w:sz w:val="20"/>
          <w:szCs w:val="20"/>
        </w:rPr>
        <w:t>надіслано</w:t>
      </w:r>
      <w:proofErr w:type="spellEnd"/>
      <w:r w:rsidRPr="00434794">
        <w:rPr>
          <w:rFonts w:cs="Times New Roman"/>
          <w:sz w:val="20"/>
          <w:szCs w:val="20"/>
        </w:rPr>
        <w:t xml:space="preserve"> пакет </w:t>
      </w:r>
      <w:proofErr w:type="spellStart"/>
      <w:r w:rsidRPr="00434794">
        <w:rPr>
          <w:rFonts w:cs="Times New Roman"/>
          <w:sz w:val="20"/>
          <w:szCs w:val="20"/>
        </w:rPr>
        <w:t>документів</w:t>
      </w:r>
      <w:proofErr w:type="spellEnd"/>
      <w:r w:rsidRPr="00434794">
        <w:rPr>
          <w:rFonts w:cs="Times New Roman"/>
          <w:sz w:val="20"/>
          <w:szCs w:val="20"/>
        </w:rPr>
        <w:t>.</w:t>
      </w:r>
    </w:p>
    <w:p w:rsidR="001A7279" w:rsidRPr="001A7279" w:rsidRDefault="001A7279" w:rsidP="001A7279">
      <w:pPr>
        <w:rPr>
          <w:sz w:val="20"/>
          <w:szCs w:val="20"/>
        </w:rPr>
      </w:pPr>
    </w:p>
    <w:p w:rsidR="001A7279" w:rsidRPr="001A7279" w:rsidRDefault="001A7279" w:rsidP="001A7279">
      <w:pPr>
        <w:rPr>
          <w:sz w:val="20"/>
          <w:szCs w:val="20"/>
        </w:rPr>
      </w:pPr>
      <w:proofErr w:type="spellStart"/>
      <w:r w:rsidRPr="001A7279">
        <w:rPr>
          <w:sz w:val="20"/>
          <w:szCs w:val="20"/>
        </w:rPr>
        <w:t>Документи</w:t>
      </w:r>
      <w:proofErr w:type="spellEnd"/>
      <w:r w:rsidRPr="001A7279">
        <w:rPr>
          <w:sz w:val="20"/>
          <w:szCs w:val="20"/>
        </w:rPr>
        <w:t xml:space="preserve"> </w:t>
      </w:r>
      <w:proofErr w:type="spellStart"/>
      <w:r w:rsidRPr="001A7279">
        <w:rPr>
          <w:sz w:val="20"/>
          <w:szCs w:val="20"/>
        </w:rPr>
        <w:t>розглядаються</w:t>
      </w:r>
      <w:proofErr w:type="spellEnd"/>
      <w:r w:rsidRPr="001A7279">
        <w:rPr>
          <w:sz w:val="20"/>
          <w:szCs w:val="20"/>
        </w:rPr>
        <w:t xml:space="preserve"> </w:t>
      </w:r>
      <w:proofErr w:type="spellStart"/>
      <w:r w:rsidRPr="001A7279">
        <w:rPr>
          <w:sz w:val="20"/>
          <w:szCs w:val="20"/>
        </w:rPr>
        <w:t>впродовж</w:t>
      </w:r>
      <w:proofErr w:type="spellEnd"/>
      <w:r w:rsidRPr="001A7279">
        <w:rPr>
          <w:sz w:val="20"/>
          <w:szCs w:val="20"/>
        </w:rPr>
        <w:t xml:space="preserve"> </w:t>
      </w:r>
      <w:proofErr w:type="spellStart"/>
      <w:r w:rsidRPr="001A7279">
        <w:rPr>
          <w:sz w:val="20"/>
          <w:szCs w:val="20"/>
        </w:rPr>
        <w:t>п’яти</w:t>
      </w:r>
      <w:proofErr w:type="spellEnd"/>
      <w:r w:rsidRPr="001A7279">
        <w:rPr>
          <w:sz w:val="20"/>
          <w:szCs w:val="20"/>
        </w:rPr>
        <w:t xml:space="preserve"> </w:t>
      </w:r>
      <w:proofErr w:type="spellStart"/>
      <w:r w:rsidRPr="001A7279">
        <w:rPr>
          <w:sz w:val="20"/>
          <w:szCs w:val="20"/>
        </w:rPr>
        <w:t>робочих</w:t>
      </w:r>
      <w:proofErr w:type="spellEnd"/>
      <w:r w:rsidRPr="001A7279">
        <w:rPr>
          <w:sz w:val="20"/>
          <w:szCs w:val="20"/>
        </w:rPr>
        <w:t xml:space="preserve"> </w:t>
      </w:r>
      <w:proofErr w:type="spellStart"/>
      <w:r w:rsidRPr="001A7279">
        <w:rPr>
          <w:sz w:val="20"/>
          <w:szCs w:val="20"/>
        </w:rPr>
        <w:t>днів</w:t>
      </w:r>
      <w:proofErr w:type="spellEnd"/>
      <w:r w:rsidRPr="001A7279">
        <w:rPr>
          <w:sz w:val="20"/>
          <w:szCs w:val="20"/>
        </w:rPr>
        <w:t xml:space="preserve"> з моменту </w:t>
      </w:r>
      <w:proofErr w:type="spellStart"/>
      <w:r w:rsidRPr="001A7279">
        <w:rPr>
          <w:sz w:val="20"/>
          <w:szCs w:val="20"/>
        </w:rPr>
        <w:t>передачі</w:t>
      </w:r>
      <w:proofErr w:type="spellEnd"/>
      <w:r w:rsidRPr="001A7279">
        <w:rPr>
          <w:sz w:val="20"/>
          <w:szCs w:val="20"/>
        </w:rPr>
        <w:t xml:space="preserve">. </w:t>
      </w:r>
      <w:proofErr w:type="spellStart"/>
      <w:r w:rsidRPr="001A7279">
        <w:rPr>
          <w:sz w:val="20"/>
          <w:szCs w:val="20"/>
        </w:rPr>
        <w:t>Зареєстрований</w:t>
      </w:r>
      <w:proofErr w:type="spellEnd"/>
      <w:r w:rsidRPr="001A7279">
        <w:rPr>
          <w:sz w:val="20"/>
          <w:szCs w:val="20"/>
        </w:rPr>
        <w:t xml:space="preserve"> </w:t>
      </w:r>
      <w:proofErr w:type="spellStart"/>
      <w:r w:rsidRPr="001A7279">
        <w:rPr>
          <w:sz w:val="20"/>
          <w:szCs w:val="20"/>
        </w:rPr>
        <w:t>Договір</w:t>
      </w:r>
      <w:proofErr w:type="spellEnd"/>
      <w:r w:rsidRPr="001A7279">
        <w:rPr>
          <w:sz w:val="20"/>
          <w:szCs w:val="20"/>
        </w:rPr>
        <w:t xml:space="preserve"> про </w:t>
      </w:r>
      <w:proofErr w:type="spellStart"/>
      <w:r w:rsidRPr="001A7279">
        <w:rPr>
          <w:sz w:val="20"/>
          <w:szCs w:val="20"/>
        </w:rPr>
        <w:t>надання</w:t>
      </w:r>
      <w:proofErr w:type="spellEnd"/>
      <w:r w:rsidRPr="001A7279">
        <w:rPr>
          <w:sz w:val="20"/>
          <w:szCs w:val="20"/>
        </w:rPr>
        <w:t xml:space="preserve"> </w:t>
      </w:r>
      <w:proofErr w:type="spellStart"/>
      <w:r w:rsidRPr="001A7279">
        <w:rPr>
          <w:sz w:val="20"/>
          <w:szCs w:val="20"/>
        </w:rPr>
        <w:t>послуг</w:t>
      </w:r>
      <w:proofErr w:type="spellEnd"/>
      <w:r w:rsidRPr="001A7279">
        <w:rPr>
          <w:sz w:val="20"/>
          <w:szCs w:val="20"/>
        </w:rPr>
        <w:t xml:space="preserve"> </w:t>
      </w:r>
      <w:proofErr w:type="spellStart"/>
      <w:r w:rsidRPr="001A7279">
        <w:rPr>
          <w:sz w:val="20"/>
          <w:szCs w:val="20"/>
        </w:rPr>
        <w:t>повертається</w:t>
      </w:r>
      <w:proofErr w:type="spellEnd"/>
      <w:r w:rsidRPr="001A7279">
        <w:rPr>
          <w:sz w:val="20"/>
          <w:szCs w:val="20"/>
        </w:rPr>
        <w:t xml:space="preserve"> до </w:t>
      </w:r>
      <w:proofErr w:type="spellStart"/>
      <w:r w:rsidRPr="001A7279">
        <w:rPr>
          <w:sz w:val="20"/>
          <w:szCs w:val="20"/>
        </w:rPr>
        <w:t>відділення</w:t>
      </w:r>
      <w:proofErr w:type="spellEnd"/>
      <w:r w:rsidRPr="001A7279">
        <w:rPr>
          <w:sz w:val="20"/>
          <w:szCs w:val="20"/>
        </w:rPr>
        <w:t xml:space="preserve">, про </w:t>
      </w:r>
      <w:proofErr w:type="spellStart"/>
      <w:r w:rsidRPr="001A7279">
        <w:rPr>
          <w:sz w:val="20"/>
          <w:szCs w:val="20"/>
        </w:rPr>
        <w:t>що</w:t>
      </w:r>
      <w:proofErr w:type="spellEnd"/>
      <w:r w:rsidRPr="001A7279">
        <w:rPr>
          <w:sz w:val="20"/>
          <w:szCs w:val="20"/>
        </w:rPr>
        <w:t xml:space="preserve"> </w:t>
      </w:r>
      <w:proofErr w:type="spellStart"/>
      <w:r w:rsidRPr="001A7279">
        <w:rPr>
          <w:sz w:val="20"/>
          <w:szCs w:val="20"/>
        </w:rPr>
        <w:t>повідомляється</w:t>
      </w:r>
      <w:proofErr w:type="spellEnd"/>
      <w:r w:rsidRPr="001A7279">
        <w:rPr>
          <w:sz w:val="20"/>
          <w:szCs w:val="20"/>
        </w:rPr>
        <w:t xml:space="preserve"> </w:t>
      </w:r>
      <w:proofErr w:type="spellStart"/>
      <w:r w:rsidRPr="001A7279">
        <w:rPr>
          <w:sz w:val="20"/>
          <w:szCs w:val="20"/>
        </w:rPr>
        <w:t>Клієнту</w:t>
      </w:r>
      <w:proofErr w:type="spellEnd"/>
      <w:r w:rsidRPr="001A7279">
        <w:rPr>
          <w:sz w:val="20"/>
          <w:szCs w:val="20"/>
        </w:rPr>
        <w:t xml:space="preserve"> за </w:t>
      </w:r>
      <w:proofErr w:type="spellStart"/>
      <w:r w:rsidRPr="001A7279">
        <w:rPr>
          <w:sz w:val="20"/>
          <w:szCs w:val="20"/>
        </w:rPr>
        <w:t>допомогою</w:t>
      </w:r>
      <w:proofErr w:type="spellEnd"/>
      <w:r w:rsidRPr="001A7279">
        <w:rPr>
          <w:sz w:val="20"/>
          <w:szCs w:val="20"/>
        </w:rPr>
        <w:t xml:space="preserve"> СМС. Статус </w:t>
      </w:r>
      <w:proofErr w:type="spellStart"/>
      <w:r w:rsidRPr="001A7279">
        <w:rPr>
          <w:sz w:val="20"/>
          <w:szCs w:val="20"/>
        </w:rPr>
        <w:t>реєстрації</w:t>
      </w:r>
      <w:proofErr w:type="spellEnd"/>
      <w:r w:rsidRPr="001A7279">
        <w:rPr>
          <w:sz w:val="20"/>
          <w:szCs w:val="20"/>
        </w:rPr>
        <w:t xml:space="preserve"> Договору про </w:t>
      </w:r>
      <w:proofErr w:type="spellStart"/>
      <w:r w:rsidRPr="001A7279">
        <w:rPr>
          <w:sz w:val="20"/>
          <w:szCs w:val="20"/>
        </w:rPr>
        <w:t>надання</w:t>
      </w:r>
      <w:proofErr w:type="spellEnd"/>
      <w:r w:rsidRPr="001A7279">
        <w:rPr>
          <w:sz w:val="20"/>
          <w:szCs w:val="20"/>
        </w:rPr>
        <w:t xml:space="preserve"> </w:t>
      </w:r>
      <w:proofErr w:type="spellStart"/>
      <w:r w:rsidRPr="001A7279">
        <w:rPr>
          <w:sz w:val="20"/>
          <w:szCs w:val="20"/>
        </w:rPr>
        <w:t>послуг</w:t>
      </w:r>
      <w:proofErr w:type="spellEnd"/>
      <w:r w:rsidRPr="001A7279">
        <w:rPr>
          <w:sz w:val="20"/>
          <w:szCs w:val="20"/>
        </w:rPr>
        <w:t xml:space="preserve"> </w:t>
      </w:r>
      <w:proofErr w:type="spellStart"/>
      <w:r w:rsidRPr="001A7279">
        <w:rPr>
          <w:sz w:val="20"/>
          <w:szCs w:val="20"/>
        </w:rPr>
        <w:t>можна</w:t>
      </w:r>
      <w:proofErr w:type="spellEnd"/>
      <w:r w:rsidRPr="001A7279">
        <w:rPr>
          <w:sz w:val="20"/>
          <w:szCs w:val="20"/>
        </w:rPr>
        <w:t xml:space="preserve"> </w:t>
      </w:r>
      <w:proofErr w:type="spellStart"/>
      <w:r w:rsidRPr="001A7279">
        <w:rPr>
          <w:sz w:val="20"/>
          <w:szCs w:val="20"/>
        </w:rPr>
        <w:t>дізнатися</w:t>
      </w:r>
      <w:proofErr w:type="spellEnd"/>
      <w:r w:rsidRPr="001A7279">
        <w:rPr>
          <w:sz w:val="20"/>
          <w:szCs w:val="20"/>
        </w:rPr>
        <w:t xml:space="preserve">, </w:t>
      </w:r>
      <w:proofErr w:type="spellStart"/>
      <w:r w:rsidRPr="001A7279">
        <w:rPr>
          <w:sz w:val="20"/>
          <w:szCs w:val="20"/>
        </w:rPr>
        <w:t>зателефонувавши</w:t>
      </w:r>
      <w:proofErr w:type="spellEnd"/>
      <w:r w:rsidRPr="001A7279">
        <w:rPr>
          <w:sz w:val="20"/>
          <w:szCs w:val="20"/>
        </w:rPr>
        <w:t xml:space="preserve"> за номером </w:t>
      </w:r>
      <w:proofErr w:type="spellStart"/>
      <w:r w:rsidRPr="001A7279">
        <w:rPr>
          <w:sz w:val="20"/>
          <w:szCs w:val="20"/>
        </w:rPr>
        <w:t>Клієнтської</w:t>
      </w:r>
      <w:proofErr w:type="spellEnd"/>
      <w:r w:rsidRPr="001A7279">
        <w:rPr>
          <w:sz w:val="20"/>
          <w:szCs w:val="20"/>
        </w:rPr>
        <w:t xml:space="preserve"> </w:t>
      </w:r>
      <w:proofErr w:type="spellStart"/>
      <w:r w:rsidRPr="001A7279">
        <w:rPr>
          <w:sz w:val="20"/>
          <w:szCs w:val="20"/>
        </w:rPr>
        <w:t>підтримки</w:t>
      </w:r>
      <w:proofErr w:type="spellEnd"/>
      <w:r w:rsidRPr="001A7279">
        <w:rPr>
          <w:sz w:val="20"/>
          <w:szCs w:val="20"/>
        </w:rPr>
        <w:t xml:space="preserve">, </w:t>
      </w:r>
      <w:proofErr w:type="spellStart"/>
      <w:r w:rsidRPr="001A7279">
        <w:rPr>
          <w:sz w:val="20"/>
          <w:szCs w:val="20"/>
        </w:rPr>
        <w:t>опублікованого</w:t>
      </w:r>
      <w:proofErr w:type="spellEnd"/>
      <w:r w:rsidRPr="001A7279">
        <w:rPr>
          <w:sz w:val="20"/>
          <w:szCs w:val="20"/>
        </w:rPr>
        <w:t xml:space="preserve"> на </w:t>
      </w:r>
      <w:proofErr w:type="spellStart"/>
      <w:r w:rsidRPr="001A7279">
        <w:rPr>
          <w:sz w:val="20"/>
          <w:szCs w:val="20"/>
        </w:rPr>
        <w:t>сайті</w:t>
      </w:r>
      <w:proofErr w:type="spellEnd"/>
      <w:r w:rsidRPr="001A7279">
        <w:rPr>
          <w:sz w:val="20"/>
          <w:szCs w:val="20"/>
        </w:rPr>
        <w:t xml:space="preserve"> </w:t>
      </w:r>
      <w:hyperlink r:id="rId13" w:history="1">
        <w:r w:rsidRPr="001A7279">
          <w:rPr>
            <w:rStyle w:val="af2"/>
            <w:rFonts w:cs="Times New Roman"/>
            <w:b/>
            <w:sz w:val="20"/>
            <w:szCs w:val="20"/>
          </w:rPr>
          <w:t>https://justin.ua/</w:t>
        </w:r>
      </w:hyperlink>
      <w:r w:rsidRPr="001A7279">
        <w:rPr>
          <w:sz w:val="20"/>
          <w:szCs w:val="20"/>
        </w:rPr>
        <w:t xml:space="preserve">, </w:t>
      </w:r>
      <w:proofErr w:type="spellStart"/>
      <w:r w:rsidRPr="001A7279">
        <w:rPr>
          <w:sz w:val="20"/>
          <w:szCs w:val="20"/>
        </w:rPr>
        <w:t>повідомивши</w:t>
      </w:r>
      <w:proofErr w:type="spellEnd"/>
      <w:r w:rsidRPr="001A7279">
        <w:rPr>
          <w:sz w:val="20"/>
          <w:szCs w:val="20"/>
        </w:rPr>
        <w:t xml:space="preserve"> номер ЕН, за </w:t>
      </w:r>
      <w:proofErr w:type="spellStart"/>
      <w:r w:rsidRPr="001A7279">
        <w:rPr>
          <w:sz w:val="20"/>
          <w:szCs w:val="20"/>
        </w:rPr>
        <w:t>допомогою</w:t>
      </w:r>
      <w:proofErr w:type="spellEnd"/>
      <w:r w:rsidRPr="001A7279">
        <w:rPr>
          <w:sz w:val="20"/>
          <w:szCs w:val="20"/>
        </w:rPr>
        <w:t xml:space="preserve"> </w:t>
      </w:r>
      <w:proofErr w:type="spellStart"/>
      <w:r w:rsidRPr="001A7279">
        <w:rPr>
          <w:sz w:val="20"/>
          <w:szCs w:val="20"/>
        </w:rPr>
        <w:t>якої</w:t>
      </w:r>
      <w:proofErr w:type="spellEnd"/>
      <w:r w:rsidRPr="001A7279">
        <w:rPr>
          <w:sz w:val="20"/>
          <w:szCs w:val="20"/>
        </w:rPr>
        <w:t xml:space="preserve"> </w:t>
      </w:r>
      <w:proofErr w:type="spellStart"/>
      <w:r w:rsidRPr="001A7279">
        <w:rPr>
          <w:sz w:val="20"/>
          <w:szCs w:val="20"/>
        </w:rPr>
        <w:t>було</w:t>
      </w:r>
      <w:proofErr w:type="spellEnd"/>
      <w:r w:rsidRPr="001A7279">
        <w:rPr>
          <w:sz w:val="20"/>
          <w:szCs w:val="20"/>
        </w:rPr>
        <w:t xml:space="preserve"> </w:t>
      </w:r>
      <w:proofErr w:type="spellStart"/>
      <w:r w:rsidRPr="001A7279">
        <w:rPr>
          <w:sz w:val="20"/>
          <w:szCs w:val="20"/>
        </w:rPr>
        <w:t>надіслано</w:t>
      </w:r>
      <w:proofErr w:type="spellEnd"/>
      <w:r w:rsidRPr="001A7279">
        <w:rPr>
          <w:sz w:val="20"/>
          <w:szCs w:val="20"/>
        </w:rPr>
        <w:t xml:space="preserve"> пакет </w:t>
      </w:r>
      <w:proofErr w:type="spellStart"/>
      <w:r w:rsidRPr="001A7279">
        <w:rPr>
          <w:sz w:val="20"/>
          <w:szCs w:val="20"/>
        </w:rPr>
        <w:t>документів</w:t>
      </w:r>
      <w:proofErr w:type="spellEnd"/>
      <w:r w:rsidRPr="001A7279">
        <w:rPr>
          <w:sz w:val="20"/>
          <w:szCs w:val="20"/>
        </w:rPr>
        <w:t xml:space="preserve"> та код ЄДРПОУ/ІПН.</w:t>
      </w:r>
    </w:p>
    <w:sdt>
      <w:sdtPr>
        <w:rPr>
          <w:rFonts w:cs="Times New Roman"/>
          <w:b/>
          <w:color w:val="000000"/>
          <w:sz w:val="18"/>
          <w:szCs w:val="18"/>
          <w:lang w:val="uk-UA"/>
        </w:rPr>
        <w:id w:val="-987475454"/>
        <w:placeholder>
          <w:docPart w:val="DefaultPlaceholder_1081868574"/>
        </w:placeholder>
      </w:sdtPr>
      <w:sdtEndPr>
        <w:rPr>
          <w:b w:val="0"/>
        </w:rPr>
      </w:sdtEndPr>
      <w:sdtContent>
        <w:p w:rsidR="00311AE9" w:rsidRDefault="00311AE9" w:rsidP="009D3124">
          <w:pPr>
            <w:tabs>
              <w:tab w:val="center" w:pos="5102"/>
              <w:tab w:val="right" w:pos="10205"/>
            </w:tabs>
            <w:ind w:firstLine="567"/>
            <w:jc w:val="center"/>
            <w:rPr>
              <w:rFonts w:cs="Times New Roman"/>
              <w:b/>
              <w:color w:val="000000"/>
              <w:sz w:val="18"/>
              <w:szCs w:val="18"/>
              <w:lang w:val="uk-UA"/>
            </w:rPr>
          </w:pPr>
        </w:p>
        <w:p w:rsidR="001A7279" w:rsidRDefault="001A7279" w:rsidP="001A7279">
          <w:pPr>
            <w:tabs>
              <w:tab w:val="center" w:pos="5102"/>
              <w:tab w:val="right" w:pos="10205"/>
            </w:tabs>
            <w:ind w:firstLine="567"/>
            <w:rPr>
              <w:rFonts w:cs="Times New Roman"/>
              <w:b/>
              <w:color w:val="000000"/>
              <w:sz w:val="18"/>
              <w:szCs w:val="18"/>
              <w:lang w:val="uk-UA"/>
            </w:rPr>
          </w:pPr>
        </w:p>
        <w:p w:rsidR="008E0A9D" w:rsidRDefault="008E0A9D" w:rsidP="004C1248">
          <w:pPr>
            <w:tabs>
              <w:tab w:val="center" w:pos="5102"/>
              <w:tab w:val="right" w:pos="10205"/>
            </w:tabs>
            <w:rPr>
              <w:rFonts w:cs="Times New Roman"/>
              <w:b/>
              <w:color w:val="000000"/>
              <w:sz w:val="18"/>
              <w:szCs w:val="18"/>
              <w:lang w:val="uk-UA"/>
            </w:rPr>
          </w:pPr>
        </w:p>
        <w:p w:rsidR="0093380C" w:rsidRDefault="0093380C" w:rsidP="004C1248">
          <w:pPr>
            <w:tabs>
              <w:tab w:val="center" w:pos="5102"/>
              <w:tab w:val="right" w:pos="10205"/>
            </w:tabs>
            <w:rPr>
              <w:rFonts w:cs="Times New Roman"/>
              <w:b/>
              <w:color w:val="000000"/>
              <w:sz w:val="18"/>
              <w:szCs w:val="18"/>
              <w:lang w:val="uk-UA"/>
            </w:rPr>
          </w:pPr>
        </w:p>
        <w:p w:rsidR="008E0A9D" w:rsidRDefault="008E0A9D" w:rsidP="009D3124">
          <w:pPr>
            <w:tabs>
              <w:tab w:val="center" w:pos="5102"/>
              <w:tab w:val="right" w:pos="10205"/>
            </w:tabs>
            <w:ind w:firstLine="567"/>
            <w:jc w:val="center"/>
            <w:rPr>
              <w:rFonts w:cs="Times New Roman"/>
              <w:b/>
              <w:color w:val="000000"/>
              <w:sz w:val="18"/>
              <w:szCs w:val="18"/>
              <w:lang w:val="uk-UA"/>
            </w:rPr>
          </w:pPr>
        </w:p>
        <w:p w:rsidR="009D3124" w:rsidRPr="0071350F" w:rsidRDefault="008E0A9D" w:rsidP="009D3124">
          <w:pPr>
            <w:tabs>
              <w:tab w:val="center" w:pos="5102"/>
              <w:tab w:val="right" w:pos="10205"/>
            </w:tabs>
            <w:ind w:firstLine="567"/>
            <w:jc w:val="center"/>
            <w:rPr>
              <w:rFonts w:cs="Times New Roman"/>
              <w:b/>
              <w:color w:val="000000"/>
              <w:sz w:val="18"/>
              <w:szCs w:val="18"/>
              <w:lang w:val="uk-UA"/>
            </w:rPr>
          </w:pPr>
          <w:r>
            <w:rPr>
              <w:rFonts w:cs="Times New Roman"/>
              <w:b/>
              <w:color w:val="000000"/>
              <w:sz w:val="18"/>
              <w:szCs w:val="18"/>
              <w:lang w:val="uk-UA"/>
            </w:rPr>
            <w:t>Д</w:t>
          </w:r>
          <w:r w:rsidR="009D3124" w:rsidRPr="0071350F">
            <w:rPr>
              <w:rFonts w:cs="Times New Roman"/>
              <w:b/>
              <w:color w:val="000000"/>
              <w:sz w:val="18"/>
              <w:szCs w:val="18"/>
              <w:lang w:val="uk-UA"/>
            </w:rPr>
            <w:t>ОГОВІР ПРО НАДАННЯ ПОСЛУГ №</w:t>
          </w:r>
          <w:r w:rsidR="0052589A">
            <w:rPr>
              <w:rFonts w:cs="Times New Roman"/>
              <w:b/>
              <w:color w:val="000000"/>
              <w:sz w:val="18"/>
              <w:szCs w:val="18"/>
              <w:lang w:val="uk-UA"/>
            </w:rPr>
            <w:t>___________________</w:t>
          </w:r>
        </w:p>
        <w:p w:rsidR="009D3124" w:rsidRDefault="009D3124" w:rsidP="009D3124">
          <w:pPr>
            <w:tabs>
              <w:tab w:val="center" w:pos="5102"/>
              <w:tab w:val="right" w:pos="10205"/>
            </w:tabs>
            <w:ind w:firstLine="567"/>
            <w:rPr>
              <w:rFonts w:cs="Times New Roman"/>
              <w:b/>
              <w:color w:val="000000"/>
              <w:sz w:val="18"/>
              <w:szCs w:val="18"/>
              <w:lang w:val="uk-UA"/>
            </w:rPr>
          </w:pPr>
        </w:p>
        <w:p w:rsidR="0093380C" w:rsidRDefault="0093380C" w:rsidP="009D3124">
          <w:pPr>
            <w:tabs>
              <w:tab w:val="center" w:pos="5102"/>
              <w:tab w:val="right" w:pos="10205"/>
            </w:tabs>
            <w:ind w:firstLine="567"/>
            <w:rPr>
              <w:rFonts w:cs="Times New Roman"/>
              <w:b/>
              <w:color w:val="000000"/>
              <w:sz w:val="18"/>
              <w:szCs w:val="18"/>
              <w:lang w:val="uk-UA"/>
            </w:rPr>
          </w:pPr>
        </w:p>
        <w:p w:rsidR="0093380C" w:rsidRPr="0071350F" w:rsidRDefault="0093380C" w:rsidP="009D3124">
          <w:pPr>
            <w:tabs>
              <w:tab w:val="center" w:pos="5102"/>
              <w:tab w:val="right" w:pos="10205"/>
            </w:tabs>
            <w:ind w:firstLine="567"/>
            <w:rPr>
              <w:rFonts w:cs="Times New Roman"/>
              <w:b/>
              <w:color w:val="000000"/>
              <w:sz w:val="18"/>
              <w:szCs w:val="18"/>
              <w:lang w:val="uk-UA"/>
            </w:rPr>
          </w:pPr>
        </w:p>
        <w:p w:rsidR="009D3124" w:rsidRPr="0071350F" w:rsidRDefault="009D3124" w:rsidP="009D3124">
          <w:pPr>
            <w:pStyle w:val="10"/>
            <w:shd w:val="clear" w:color="auto" w:fill="FFFFFF"/>
            <w:tabs>
              <w:tab w:val="left" w:pos="-43"/>
            </w:tabs>
            <w:ind w:firstLine="567"/>
            <w:jc w:val="center"/>
            <w:rPr>
              <w:rFonts w:cs="Times New Roman"/>
              <w:color w:val="000000"/>
              <w:sz w:val="18"/>
              <w:szCs w:val="18"/>
              <w:lang w:val="uk-UA"/>
            </w:rPr>
          </w:pPr>
          <w:r w:rsidRPr="0071350F">
            <w:rPr>
              <w:rFonts w:cs="Times New Roman"/>
              <w:color w:val="000000"/>
              <w:sz w:val="18"/>
              <w:szCs w:val="18"/>
              <w:lang w:val="uk-UA"/>
            </w:rPr>
            <w:t xml:space="preserve">м. Київ                                                                             </w:t>
          </w:r>
          <w:r w:rsidR="004E7914">
            <w:rPr>
              <w:rFonts w:cs="Times New Roman"/>
              <w:color w:val="000000"/>
              <w:sz w:val="18"/>
              <w:szCs w:val="18"/>
              <w:lang w:val="uk-UA"/>
            </w:rPr>
            <w:t xml:space="preserve">                                                            </w:t>
          </w:r>
          <w:r w:rsidRPr="0071350F">
            <w:rPr>
              <w:rFonts w:cs="Times New Roman"/>
              <w:color w:val="000000"/>
              <w:sz w:val="18"/>
              <w:szCs w:val="18"/>
              <w:lang w:val="uk-UA"/>
            </w:rPr>
            <w:t xml:space="preserve">    «</w:t>
          </w:r>
          <w:r w:rsidR="0052589A">
            <w:rPr>
              <w:rFonts w:cs="Times New Roman"/>
              <w:color w:val="000000"/>
              <w:sz w:val="18"/>
              <w:szCs w:val="18"/>
              <w:lang w:val="uk-UA"/>
            </w:rPr>
            <w:t xml:space="preserve">  </w:t>
          </w:r>
          <w:r w:rsidRPr="0071350F">
            <w:rPr>
              <w:rFonts w:cs="Times New Roman"/>
              <w:color w:val="000000"/>
              <w:sz w:val="18"/>
              <w:szCs w:val="18"/>
              <w:lang w:val="uk-UA"/>
            </w:rPr>
            <w:t>»</w:t>
          </w:r>
          <w:r w:rsidR="0052589A">
            <w:rPr>
              <w:rFonts w:cs="Times New Roman"/>
              <w:color w:val="000000"/>
              <w:sz w:val="18"/>
              <w:szCs w:val="18"/>
              <w:lang w:val="uk-UA"/>
            </w:rPr>
            <w:t xml:space="preserve">                          </w:t>
          </w:r>
          <w:r w:rsidR="00AD17EE">
            <w:rPr>
              <w:rFonts w:cs="Times New Roman"/>
              <w:color w:val="000000"/>
              <w:sz w:val="18"/>
              <w:szCs w:val="18"/>
              <w:lang w:val="uk-UA"/>
            </w:rPr>
            <w:t xml:space="preserve"> </w:t>
          </w:r>
          <w:r w:rsidR="0052589A">
            <w:rPr>
              <w:rFonts w:cs="Times New Roman"/>
              <w:color w:val="000000"/>
              <w:sz w:val="18"/>
              <w:szCs w:val="18"/>
              <w:lang w:val="uk-UA"/>
            </w:rPr>
            <w:t xml:space="preserve">20    </w:t>
          </w:r>
          <w:r w:rsidRPr="0071350F">
            <w:rPr>
              <w:rFonts w:cs="Times New Roman"/>
              <w:color w:val="000000"/>
              <w:sz w:val="18"/>
              <w:szCs w:val="18"/>
              <w:lang w:val="uk-UA"/>
            </w:rPr>
            <w:t xml:space="preserve"> р.</w:t>
          </w:r>
        </w:p>
        <w:p w:rsidR="009D3124" w:rsidRPr="0071350F" w:rsidRDefault="009D3124" w:rsidP="009D3124">
          <w:pPr>
            <w:pStyle w:val="10"/>
            <w:shd w:val="clear" w:color="auto" w:fill="FFFFFF"/>
            <w:tabs>
              <w:tab w:val="left" w:pos="-43"/>
            </w:tabs>
            <w:ind w:firstLine="567"/>
            <w:rPr>
              <w:rFonts w:cs="Times New Roman"/>
              <w:color w:val="000000"/>
              <w:sz w:val="18"/>
              <w:szCs w:val="18"/>
              <w:lang w:val="uk-UA"/>
            </w:rPr>
          </w:pPr>
        </w:p>
        <w:p w:rsidR="009D3124" w:rsidRPr="0071350F" w:rsidRDefault="009D3124" w:rsidP="009D3124">
          <w:pPr>
            <w:ind w:firstLine="567"/>
            <w:jc w:val="both"/>
            <w:rPr>
              <w:rFonts w:cs="Times New Roman"/>
              <w:color w:val="000000"/>
              <w:sz w:val="18"/>
              <w:szCs w:val="18"/>
              <w:lang w:val="uk-UA"/>
            </w:rPr>
          </w:pPr>
          <w:r w:rsidRPr="0071350F">
            <w:rPr>
              <w:rFonts w:cs="Times New Roman"/>
              <w:b/>
              <w:bCs/>
              <w:sz w:val="18"/>
              <w:szCs w:val="18"/>
              <w:lang w:val="uk-UA" w:eastAsia="zh-CN"/>
            </w:rPr>
            <w:t>Товариство з обмеженою відповідальністю «ДЖАСТ ІН»</w:t>
          </w:r>
          <w:r w:rsidRPr="0071350F">
            <w:rPr>
              <w:rFonts w:cs="Times New Roman"/>
              <w:sz w:val="18"/>
              <w:szCs w:val="18"/>
              <w:lang w:val="uk-UA" w:eastAsia="zh-CN"/>
            </w:rPr>
            <w:t xml:space="preserve"> (</w:t>
          </w:r>
          <w:r w:rsidR="004E7914">
            <w:rPr>
              <w:rFonts w:cs="Times New Roman"/>
              <w:b/>
              <w:sz w:val="18"/>
              <w:szCs w:val="18"/>
              <w:lang w:val="uk-UA" w:eastAsia="zh-CN"/>
            </w:rPr>
            <w:t>дал</w:t>
          </w:r>
          <w:r w:rsidRPr="0071350F">
            <w:rPr>
              <w:rFonts w:cs="Times New Roman"/>
              <w:b/>
              <w:sz w:val="18"/>
              <w:szCs w:val="18"/>
              <w:lang w:val="uk-UA" w:eastAsia="zh-CN"/>
            </w:rPr>
            <w:t>і – Виконавець</w:t>
          </w:r>
          <w:r w:rsidRPr="0071350F">
            <w:rPr>
              <w:rFonts w:cs="Times New Roman"/>
              <w:sz w:val="18"/>
              <w:szCs w:val="18"/>
              <w:lang w:val="uk-UA" w:eastAsia="zh-CN"/>
            </w:rPr>
            <w:t xml:space="preserve">), </w:t>
          </w:r>
          <w:r w:rsidR="00387914">
            <w:rPr>
              <w:rFonts w:cs="Times New Roman"/>
              <w:sz w:val="18"/>
              <w:szCs w:val="18"/>
              <w:lang w:val="uk-UA" w:eastAsia="zh-CN"/>
            </w:rPr>
            <w:t>в особі Представника</w:t>
          </w:r>
          <w:r w:rsidR="000E0539"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0E0539"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000E0539" w:rsidRPr="0071350F">
            <w:rPr>
              <w:rFonts w:cs="Times New Roman"/>
              <w:color w:val="000000"/>
              <w:sz w:val="18"/>
              <w:szCs w:val="18"/>
              <w:lang w:val="uk-UA"/>
            </w:rPr>
            <w:t xml:space="preserve"> </w:t>
          </w:r>
          <w:r w:rsidRPr="0071350F">
            <w:rPr>
              <w:rFonts w:cs="Times New Roman"/>
              <w:color w:val="000000"/>
              <w:sz w:val="18"/>
              <w:szCs w:val="18"/>
              <w:lang w:val="uk-UA"/>
            </w:rPr>
            <w:t>з однієї сторони, та</w:t>
          </w:r>
        </w:p>
      </w:sdtContent>
    </w:sdt>
    <w:p w:rsidR="009D3124" w:rsidRPr="0071350F" w:rsidRDefault="0052589A" w:rsidP="009D3124">
      <w:pPr>
        <w:ind w:firstLine="567"/>
        <w:jc w:val="both"/>
        <w:rPr>
          <w:rFonts w:cs="Times New Roman"/>
          <w:color w:val="000000"/>
          <w:sz w:val="18"/>
          <w:szCs w:val="18"/>
          <w:lang w:val="uk-UA"/>
        </w:rPr>
      </w:pPr>
      <w:r w:rsidRPr="00A07789">
        <w:rPr>
          <w:rFonts w:cs="Times New Roman"/>
          <w:b/>
          <w:bCs/>
          <w:color w:val="000000"/>
          <w:sz w:val="18"/>
          <w:szCs w:val="18"/>
          <w:highlight w:val="yellow"/>
          <w:lang w:val="uk-UA"/>
        </w:rPr>
        <w:t>__________________________________</w:t>
      </w:r>
      <w:r w:rsidR="009D3124" w:rsidRPr="0071350F">
        <w:rPr>
          <w:rFonts w:cs="Times New Roman"/>
          <w:color w:val="000000"/>
          <w:sz w:val="18"/>
          <w:szCs w:val="18"/>
          <w:lang w:val="uk-UA"/>
        </w:rPr>
        <w:t xml:space="preserve">, який далі за текстом іменується </w:t>
      </w:r>
      <w:r w:rsidR="009D3124" w:rsidRPr="0071350F">
        <w:rPr>
          <w:rFonts w:cs="Times New Roman"/>
          <w:b/>
          <w:color w:val="000000"/>
          <w:sz w:val="18"/>
          <w:szCs w:val="18"/>
          <w:lang w:val="uk-UA"/>
        </w:rPr>
        <w:t>«Замовник»</w:t>
      </w:r>
      <w:r w:rsidR="009D3124" w:rsidRPr="0071350F">
        <w:rPr>
          <w:rFonts w:cs="Times New Roman"/>
          <w:color w:val="000000"/>
          <w:sz w:val="18"/>
          <w:szCs w:val="18"/>
          <w:lang w:val="uk-UA"/>
        </w:rPr>
        <w:t xml:space="preserve">, в особі </w:t>
      </w:r>
      <w:r w:rsidRPr="00A07789">
        <w:rPr>
          <w:rFonts w:cs="Times New Roman"/>
          <w:color w:val="000000"/>
          <w:sz w:val="18"/>
          <w:szCs w:val="18"/>
          <w:highlight w:val="yellow"/>
          <w:lang w:val="uk-UA"/>
        </w:rPr>
        <w:t>___________________________</w:t>
      </w:r>
      <w:r>
        <w:rPr>
          <w:rFonts w:cs="Times New Roman"/>
          <w:color w:val="000000"/>
          <w:sz w:val="18"/>
          <w:szCs w:val="18"/>
          <w:lang w:val="uk-UA"/>
        </w:rPr>
        <w:t>_</w:t>
      </w:r>
      <w:r w:rsidR="00DC56D0">
        <w:rPr>
          <w:rFonts w:cs="Times New Roman"/>
          <w:color w:val="000000"/>
          <w:sz w:val="18"/>
          <w:szCs w:val="18"/>
          <w:lang w:val="uk-UA"/>
        </w:rPr>
        <w:t>, яки</w:t>
      </w:r>
      <w:r w:rsidR="009D3124" w:rsidRPr="0071350F">
        <w:rPr>
          <w:rFonts w:cs="Times New Roman"/>
          <w:color w:val="000000"/>
          <w:sz w:val="18"/>
          <w:szCs w:val="18"/>
          <w:lang w:val="uk-UA"/>
        </w:rPr>
        <w:t>й діє на підставі</w:t>
      </w:r>
      <w:r w:rsidR="00AD17EE">
        <w:rPr>
          <w:rFonts w:cs="Times New Roman"/>
          <w:color w:val="000000"/>
          <w:sz w:val="18"/>
          <w:szCs w:val="18"/>
          <w:lang w:val="uk-UA"/>
        </w:rPr>
        <w:t xml:space="preserve"> </w:t>
      </w:r>
      <w:r w:rsidRPr="00A07789">
        <w:rPr>
          <w:rFonts w:cs="Times New Roman"/>
          <w:color w:val="000000"/>
          <w:sz w:val="18"/>
          <w:szCs w:val="18"/>
          <w:highlight w:val="yellow"/>
          <w:lang w:val="uk-UA"/>
        </w:rPr>
        <w:t>_____________</w:t>
      </w:r>
      <w:r w:rsidR="009D3124" w:rsidRPr="0071350F">
        <w:rPr>
          <w:rFonts w:cs="Times New Roman"/>
          <w:color w:val="000000"/>
          <w:sz w:val="18"/>
          <w:szCs w:val="18"/>
          <w:lang w:val="uk-UA"/>
        </w:rPr>
        <w:t xml:space="preserve"> </w:t>
      </w:r>
      <w:sdt>
        <w:sdtPr>
          <w:rPr>
            <w:rFonts w:cs="Times New Roman"/>
            <w:color w:val="000000"/>
            <w:sz w:val="18"/>
            <w:szCs w:val="18"/>
            <w:lang w:val="uk-UA"/>
          </w:rPr>
          <w:id w:val="1839722755"/>
          <w:placeholder>
            <w:docPart w:val="DefaultPlaceholder_1081868574"/>
          </w:placeholder>
        </w:sdtPr>
        <w:sdtEndPr/>
        <w:sdtContent>
          <w:r w:rsidR="009D3124" w:rsidRPr="0071350F">
            <w:rPr>
              <w:rFonts w:cs="Times New Roman"/>
              <w:color w:val="000000"/>
              <w:sz w:val="18"/>
              <w:szCs w:val="18"/>
              <w:lang w:val="uk-UA"/>
            </w:rPr>
            <w:t>з другої сторони, які надалі разом за текстом іменуються як Сторони, а кожна окремо - Сторона, уклали цей Договір про надання послуг №</w:t>
          </w:r>
          <w:r>
            <w:rPr>
              <w:rFonts w:cs="Times New Roman"/>
              <w:b/>
              <w:color w:val="000000"/>
              <w:sz w:val="18"/>
              <w:szCs w:val="18"/>
              <w:lang w:val="uk-UA"/>
            </w:rPr>
            <w:t>__________________</w:t>
          </w:r>
          <w:r w:rsidR="00AD17EE" w:rsidRPr="0071350F">
            <w:rPr>
              <w:rFonts w:cs="Times New Roman"/>
              <w:color w:val="000000"/>
              <w:sz w:val="18"/>
              <w:szCs w:val="18"/>
              <w:lang w:val="uk-UA"/>
            </w:rPr>
            <w:t xml:space="preserve"> </w:t>
          </w:r>
          <w:r w:rsidR="009D3124" w:rsidRPr="0071350F">
            <w:rPr>
              <w:rFonts w:cs="Times New Roman"/>
              <w:color w:val="000000"/>
              <w:sz w:val="18"/>
              <w:szCs w:val="18"/>
              <w:lang w:val="uk-UA"/>
            </w:rPr>
            <w:t>(далі - Договір) про наступне:</w:t>
          </w:r>
        </w:sdtContent>
      </w:sdt>
    </w:p>
    <w:p w:rsidR="009D3124" w:rsidRPr="0071350F" w:rsidRDefault="009D3124" w:rsidP="009D3124">
      <w:pPr>
        <w:ind w:firstLine="567"/>
        <w:jc w:val="center"/>
        <w:rPr>
          <w:rFonts w:cs="Times New Roman"/>
          <w:b/>
          <w:color w:val="000000"/>
          <w:sz w:val="18"/>
          <w:szCs w:val="18"/>
          <w:lang w:val="uk-UA"/>
        </w:rPr>
      </w:pPr>
    </w:p>
    <w:sdt>
      <w:sdtPr>
        <w:rPr>
          <w:rFonts w:cs="Times New Roman"/>
          <w:b/>
          <w:color w:val="000000"/>
          <w:sz w:val="18"/>
          <w:szCs w:val="18"/>
          <w:lang w:val="uk-UA"/>
        </w:rPr>
        <w:id w:val="-536046886"/>
        <w:lock w:val="contentLocked"/>
        <w:placeholder>
          <w:docPart w:val="DefaultPlaceholder_1081868574"/>
        </w:placeholder>
      </w:sdtPr>
      <w:sdtEndPr>
        <w:rPr>
          <w:b w:val="0"/>
          <w:spacing w:val="-1"/>
        </w:rPr>
      </w:sdtEndPr>
      <w:sdtContent>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1. ТЕРМІНИ, ЩО ВИКОРИСТОВУЮТЬСЯ У ДОГОВОРІ</w:t>
          </w:r>
        </w:p>
        <w:p w:rsidR="009D3124" w:rsidRPr="0071350F" w:rsidRDefault="009D3124" w:rsidP="009D3124">
          <w:pPr>
            <w:ind w:firstLine="567"/>
            <w:jc w:val="both"/>
            <w:rPr>
              <w:rFonts w:cs="Times New Roman"/>
              <w:sz w:val="18"/>
              <w:szCs w:val="18"/>
              <w:lang w:val="uk-UA" w:eastAsia="ru-RU"/>
            </w:rPr>
          </w:pPr>
          <w:r w:rsidRPr="0071350F">
            <w:rPr>
              <w:rFonts w:cs="Times New Roman"/>
              <w:color w:val="000000"/>
              <w:sz w:val="18"/>
              <w:szCs w:val="18"/>
              <w:lang w:val="uk-UA"/>
            </w:rPr>
            <w:t xml:space="preserve">1.1. Виконавець </w:t>
          </w:r>
          <w:r w:rsidRPr="0071350F">
            <w:rPr>
              <w:rFonts w:ascii="TimesNewRomanPS-BoldMT" w:hAnsi="TimesNewRomanPS-BoldMT" w:cs="TimesNewRomanPS-BoldMT"/>
              <w:b/>
              <w:bCs/>
              <w:sz w:val="18"/>
              <w:szCs w:val="18"/>
              <w:lang w:val="uk-UA" w:eastAsia="ru-RU"/>
            </w:rPr>
            <w:t xml:space="preserve"> – </w:t>
          </w:r>
          <w:r w:rsidRPr="0071350F">
            <w:rPr>
              <w:rFonts w:ascii="TimesNewRomanPSMT" w:hAnsi="TimesNewRomanPSMT" w:cs="TimesNewRomanPSMT"/>
              <w:sz w:val="18"/>
              <w:szCs w:val="18"/>
              <w:lang w:val="uk-UA" w:eastAsia="ru-RU"/>
            </w:rPr>
            <w:t>Товариство з обмеженою відповідальністю «</w:t>
          </w:r>
          <w:r w:rsidRPr="0071350F">
            <w:rPr>
              <w:rFonts w:cs="Times New Roman"/>
              <w:b/>
              <w:bCs/>
              <w:sz w:val="18"/>
              <w:szCs w:val="18"/>
              <w:lang w:val="uk-UA" w:eastAsia="zh-CN"/>
            </w:rPr>
            <w:t>ДЖАСТ ІН</w:t>
          </w:r>
          <w:r w:rsidRPr="0071350F">
            <w:rPr>
              <w:rFonts w:ascii="TimesNewRomanPSMT" w:hAnsi="TimesNewRomanPSMT" w:cs="TimesNewRomanPSMT"/>
              <w:sz w:val="18"/>
              <w:szCs w:val="18"/>
              <w:lang w:val="uk-UA" w:eastAsia="ru-RU"/>
            </w:rPr>
            <w:t xml:space="preserve">», що здійснює організацію перевезення </w:t>
          </w:r>
          <w:r w:rsidRPr="0071350F">
            <w:rPr>
              <w:rFonts w:cs="Times New Roman"/>
              <w:sz w:val="18"/>
              <w:szCs w:val="18"/>
              <w:lang w:val="uk-UA" w:eastAsia="ru-RU"/>
            </w:rPr>
            <w:t xml:space="preserve"> відправлень та надає комплекс інших посл</w:t>
          </w:r>
          <w:r w:rsidR="003F4E4E">
            <w:rPr>
              <w:rFonts w:cs="Times New Roman"/>
              <w:sz w:val="18"/>
              <w:szCs w:val="18"/>
              <w:lang w:val="uk-UA" w:eastAsia="ru-RU"/>
            </w:rPr>
            <w:t>уг, пов’язаних із організацією п</w:t>
          </w:r>
          <w:r w:rsidRPr="0071350F">
            <w:rPr>
              <w:rFonts w:cs="Times New Roman"/>
              <w:sz w:val="18"/>
              <w:szCs w:val="18"/>
              <w:lang w:val="uk-UA" w:eastAsia="ru-RU"/>
            </w:rPr>
            <w:t>еревезення відправлень.</w:t>
          </w:r>
        </w:p>
        <w:p w:rsidR="009D3124" w:rsidRPr="0071350F" w:rsidRDefault="009D3124" w:rsidP="009D3124">
          <w:pPr>
            <w:ind w:firstLine="567"/>
            <w:jc w:val="both"/>
            <w:rPr>
              <w:rFonts w:cs="Times New Roman"/>
              <w:sz w:val="18"/>
              <w:szCs w:val="18"/>
              <w:lang w:val="uk-UA" w:eastAsia="ru-RU"/>
            </w:rPr>
          </w:pPr>
          <w:r w:rsidRPr="0071350F">
            <w:rPr>
              <w:rFonts w:cs="Times New Roman"/>
              <w:sz w:val="18"/>
              <w:szCs w:val="18"/>
              <w:lang w:val="uk-UA" w:eastAsia="ru-RU"/>
            </w:rPr>
            <w:t xml:space="preserve">1.2. </w:t>
          </w:r>
          <w:r w:rsidRPr="0071350F">
            <w:rPr>
              <w:rFonts w:cs="Times New Roman"/>
              <w:bCs/>
              <w:sz w:val="18"/>
              <w:szCs w:val="18"/>
              <w:lang w:val="uk-UA" w:eastAsia="ru-RU"/>
            </w:rPr>
            <w:t xml:space="preserve">Замовник – </w:t>
          </w:r>
          <w:r w:rsidRPr="0071350F">
            <w:rPr>
              <w:rFonts w:cs="Times New Roman"/>
              <w:sz w:val="18"/>
              <w:szCs w:val="18"/>
              <w:lang w:val="uk-UA" w:eastAsia="ru-RU"/>
            </w:rPr>
            <w:t>Відправник або Одержувач відправлення, який уклав з Виконавцем Договір.</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1.3. Одержувач вантажу - зазначена в перевізних документах особа, яка одержує вантаж від Виконавця. Замовник може бути Одержувачем вантажу.</w:t>
          </w:r>
        </w:p>
        <w:p w:rsidR="009D3124" w:rsidRPr="00A269C2" w:rsidRDefault="009D3124" w:rsidP="009D3124">
          <w:pPr>
            <w:ind w:firstLine="567"/>
            <w:jc w:val="both"/>
            <w:rPr>
              <w:rFonts w:cs="Times New Roman"/>
              <w:sz w:val="18"/>
              <w:szCs w:val="18"/>
              <w:lang w:eastAsia="ru-RU"/>
            </w:rPr>
          </w:pPr>
          <w:r w:rsidRPr="0071350F">
            <w:rPr>
              <w:rFonts w:cs="Times New Roman"/>
              <w:bCs/>
              <w:sz w:val="18"/>
              <w:szCs w:val="18"/>
              <w:lang w:val="uk-UA" w:eastAsia="ru-RU"/>
            </w:rPr>
            <w:t xml:space="preserve">1.4. Умови перевезення  – </w:t>
          </w:r>
          <w:r w:rsidRPr="0071350F">
            <w:rPr>
              <w:rFonts w:cs="Times New Roman"/>
              <w:sz w:val="18"/>
              <w:szCs w:val="18"/>
              <w:lang w:val="uk-UA" w:eastAsia="ru-RU"/>
            </w:rPr>
            <w:t xml:space="preserve">документ, який встановлює порядок та умови користування послугами, що надаються Виконавцем. Умови  перевезення  (надалі – Умови) розміщені на офіційному сайті Виконавця  </w:t>
          </w:r>
          <w:r w:rsidR="00D30C66" w:rsidRPr="00D30C66">
            <w:rPr>
              <w:rFonts w:cs="Times New Roman"/>
              <w:b/>
              <w:sz w:val="18"/>
              <w:szCs w:val="18"/>
              <w:lang w:val="en-US" w:eastAsia="ru-RU"/>
            </w:rPr>
            <w:t>www</w:t>
          </w:r>
          <w:r w:rsidR="00D30C66" w:rsidRPr="00A269C2">
            <w:rPr>
              <w:rFonts w:cs="Times New Roman"/>
              <w:b/>
              <w:sz w:val="18"/>
              <w:szCs w:val="18"/>
              <w:lang w:eastAsia="ru-RU"/>
            </w:rPr>
            <w:t>.</w:t>
          </w:r>
          <w:r w:rsidR="00D30C66" w:rsidRPr="00D30C66">
            <w:rPr>
              <w:rFonts w:cs="Times New Roman"/>
              <w:b/>
              <w:sz w:val="18"/>
              <w:szCs w:val="18"/>
              <w:lang w:val="en-US" w:eastAsia="ru-RU"/>
            </w:rPr>
            <w:t>justin</w:t>
          </w:r>
          <w:r w:rsidR="00D30C66" w:rsidRPr="00A269C2">
            <w:rPr>
              <w:rFonts w:cs="Times New Roman"/>
              <w:b/>
              <w:sz w:val="18"/>
              <w:szCs w:val="18"/>
              <w:lang w:eastAsia="ru-RU"/>
            </w:rPr>
            <w:t>.</w:t>
          </w:r>
          <w:r w:rsidR="00D30C66" w:rsidRPr="00D30C66">
            <w:rPr>
              <w:rFonts w:cs="Times New Roman"/>
              <w:b/>
              <w:sz w:val="18"/>
              <w:szCs w:val="18"/>
              <w:lang w:val="en-US" w:eastAsia="ru-RU"/>
            </w:rPr>
            <w:t>ua</w:t>
          </w:r>
        </w:p>
        <w:p w:rsidR="009D3124" w:rsidRPr="0071350F" w:rsidRDefault="009D3124" w:rsidP="009D3124">
          <w:pPr>
            <w:ind w:firstLine="567"/>
            <w:jc w:val="both"/>
            <w:rPr>
              <w:rFonts w:cs="Times New Roman"/>
              <w:sz w:val="18"/>
              <w:szCs w:val="18"/>
              <w:lang w:val="uk-UA" w:eastAsia="ru-RU"/>
            </w:rPr>
          </w:pPr>
          <w:r w:rsidRPr="0071350F">
            <w:rPr>
              <w:rFonts w:cs="Times New Roman"/>
              <w:bCs/>
              <w:sz w:val="18"/>
              <w:szCs w:val="18"/>
              <w:lang w:val="uk-UA" w:eastAsia="ru-RU"/>
            </w:rPr>
            <w:t xml:space="preserve">1.5. Відправлення – </w:t>
          </w:r>
          <w:r w:rsidRPr="0071350F">
            <w:rPr>
              <w:rFonts w:cs="Times New Roman"/>
              <w:sz w:val="18"/>
              <w:szCs w:val="18"/>
              <w:lang w:val="uk-UA" w:eastAsia="ru-RU"/>
            </w:rPr>
            <w:t>вантаж, документи або інше майно залежно від того, що вказується у відповідній експрес-накладній та передається Відправником Виконавцю для надання послуг з організації перевезення відправлень.</w:t>
          </w:r>
        </w:p>
        <w:p w:rsidR="009D3124" w:rsidRPr="0071350F" w:rsidRDefault="009D3124" w:rsidP="009D3124">
          <w:pPr>
            <w:ind w:firstLine="567"/>
            <w:jc w:val="both"/>
            <w:rPr>
              <w:rFonts w:cs="Times New Roman"/>
              <w:color w:val="000000"/>
              <w:sz w:val="18"/>
              <w:szCs w:val="18"/>
              <w:lang w:val="uk-UA"/>
            </w:rPr>
          </w:pPr>
        </w:p>
        <w:p w:rsidR="009D3124" w:rsidRPr="0071350F" w:rsidRDefault="009D3124" w:rsidP="009D3124">
          <w:pPr>
            <w:ind w:firstLine="567"/>
            <w:jc w:val="center"/>
            <w:rPr>
              <w:rFonts w:cs="Times New Roman"/>
              <w:color w:val="000000"/>
              <w:sz w:val="18"/>
              <w:szCs w:val="18"/>
              <w:lang w:val="uk-UA"/>
            </w:rPr>
          </w:pP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2. ПРЕДМЕТ ДОГОВОРУ</w:t>
          </w:r>
        </w:p>
        <w:p w:rsidR="009D3124" w:rsidRPr="0071350F" w:rsidRDefault="009D3124" w:rsidP="009D3124">
          <w:pPr>
            <w:ind w:firstLine="567"/>
            <w:jc w:val="both"/>
            <w:rPr>
              <w:rFonts w:eastAsia="TimesNewRomanPSMT" w:cs="Times New Roman"/>
              <w:color w:val="000000"/>
              <w:sz w:val="18"/>
              <w:szCs w:val="18"/>
              <w:lang w:val="uk-UA"/>
            </w:rPr>
          </w:pPr>
          <w:r w:rsidRPr="0071350F">
            <w:rPr>
              <w:rFonts w:cs="Times New Roman"/>
              <w:color w:val="000000"/>
              <w:sz w:val="18"/>
              <w:szCs w:val="18"/>
              <w:lang w:val="uk-UA"/>
            </w:rPr>
            <w:t xml:space="preserve">2.1. </w:t>
          </w:r>
          <w:r w:rsidRPr="0071350F">
            <w:rPr>
              <w:rFonts w:eastAsia="TimesNewRomanPSMT" w:cs="Times New Roman"/>
              <w:color w:val="000000"/>
              <w:sz w:val="18"/>
              <w:szCs w:val="18"/>
              <w:lang w:val="uk-UA"/>
            </w:rPr>
            <w:t>За цим Договором Виконавець зобов'язується на свій ризик та за рахунок та за завданням Замовника здійснити організацію перевезення та/або перевезення вантажу автомобільним транспортом (надалі – Послуги), а Замовник зобов'язується прийняти і оплатити надані Послуги.</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 xml:space="preserve">2.2. Виконавець надає Послуги як власними транспортними засобами, так і транспортними засобами залучених третіх осіб (далі - ТЗ). </w:t>
          </w:r>
        </w:p>
        <w:p w:rsidR="009D3124" w:rsidRPr="0071350F" w:rsidRDefault="009D3124" w:rsidP="009D3124">
          <w:pPr>
            <w:ind w:firstLine="567"/>
            <w:jc w:val="both"/>
            <w:rPr>
              <w:rFonts w:ascii="TimesNewRomanPSMT" w:hAnsi="TimesNewRomanPSMT" w:cs="TimesNewRomanPSMT"/>
              <w:sz w:val="18"/>
              <w:szCs w:val="18"/>
              <w:lang w:val="uk-UA" w:eastAsia="ru-RU"/>
            </w:rPr>
          </w:pPr>
          <w:r w:rsidRPr="0071350F">
            <w:rPr>
              <w:rFonts w:ascii="TimesNewRomanPSMT" w:hAnsi="TimesNewRomanPSMT" w:cs="TimesNewRomanPSMT"/>
              <w:sz w:val="18"/>
              <w:szCs w:val="18"/>
              <w:lang w:val="uk-UA" w:eastAsia="ru-RU"/>
            </w:rPr>
            <w:t>2.3. Виконавець  надає Замовнику послуги на умовах цього договору та згідно з Умовами.</w:t>
          </w:r>
        </w:p>
        <w:p w:rsidR="009D3124" w:rsidRPr="0071350F" w:rsidRDefault="009D3124" w:rsidP="009D3124">
          <w:pPr>
            <w:ind w:firstLine="567"/>
            <w:jc w:val="both"/>
            <w:rPr>
              <w:rFonts w:cs="Times New Roman"/>
              <w:color w:val="000000"/>
              <w:sz w:val="18"/>
              <w:szCs w:val="18"/>
              <w:lang w:val="uk-UA"/>
            </w:rPr>
          </w:pPr>
          <w:r w:rsidRPr="0071350F">
            <w:rPr>
              <w:rFonts w:ascii="TimesNewRomanPSMT" w:hAnsi="TimesNewRomanPSMT" w:cs="TimesNewRomanPSMT"/>
              <w:sz w:val="18"/>
              <w:szCs w:val="18"/>
              <w:lang w:val="uk-UA" w:eastAsia="ru-RU"/>
            </w:rPr>
            <w:t xml:space="preserve">2.4. За надані </w:t>
          </w:r>
          <w:r w:rsidR="0054028E">
            <w:rPr>
              <w:rFonts w:ascii="TimesNewRomanPSMT" w:hAnsi="TimesNewRomanPSMT" w:cs="TimesNewRomanPSMT"/>
              <w:sz w:val="18"/>
              <w:szCs w:val="18"/>
              <w:lang w:val="uk-UA" w:eastAsia="ru-RU"/>
            </w:rPr>
            <w:t>Виконавцем</w:t>
          </w:r>
          <w:r w:rsidRPr="0071350F">
            <w:rPr>
              <w:rFonts w:ascii="TimesNewRomanPSMT" w:hAnsi="TimesNewRomanPSMT" w:cs="TimesNewRomanPSMT"/>
              <w:sz w:val="18"/>
              <w:szCs w:val="18"/>
              <w:lang w:val="uk-UA" w:eastAsia="ru-RU"/>
            </w:rPr>
            <w:t xml:space="preserve"> послуги Замовник сплачує Виконавцю  винагороду згідно з  умовами цього Договору. </w:t>
          </w:r>
        </w:p>
        <w:p w:rsidR="009D3124" w:rsidRPr="0071350F" w:rsidRDefault="009D3124" w:rsidP="009D3124">
          <w:pPr>
            <w:ind w:firstLine="567"/>
            <w:jc w:val="center"/>
            <w:rPr>
              <w:rFonts w:cs="Times New Roman"/>
              <w:b/>
              <w:color w:val="000000"/>
              <w:sz w:val="18"/>
              <w:szCs w:val="18"/>
              <w:lang w:val="uk-UA"/>
            </w:rPr>
          </w:pP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3. УМОВИ ПЕРЕВЕЗЕНЬ</w:t>
          </w:r>
        </w:p>
        <w:p w:rsidR="009D3124" w:rsidRPr="0071350F" w:rsidRDefault="009D3124" w:rsidP="009D3124">
          <w:pPr>
            <w:ind w:firstLine="567"/>
            <w:jc w:val="both"/>
            <w:rPr>
              <w:rFonts w:eastAsia="TimesNewRomanPSMT" w:cs="Times New Roman"/>
              <w:color w:val="000000"/>
              <w:sz w:val="18"/>
              <w:szCs w:val="18"/>
              <w:lang w:val="uk-UA"/>
            </w:rPr>
          </w:pPr>
          <w:r w:rsidRPr="0071350F">
            <w:rPr>
              <w:rFonts w:cs="Times New Roman"/>
              <w:color w:val="000000"/>
              <w:sz w:val="18"/>
              <w:szCs w:val="18"/>
              <w:lang w:val="uk-UA"/>
            </w:rPr>
            <w:t>3.1. Послуги за цим Договором надаються</w:t>
          </w:r>
          <w:r w:rsidRPr="0071350F">
            <w:rPr>
              <w:rFonts w:eastAsia="TimesNewRomanPSMT" w:cs="Times New Roman"/>
              <w:color w:val="000000"/>
              <w:sz w:val="18"/>
              <w:szCs w:val="18"/>
              <w:lang w:val="uk-UA"/>
            </w:rPr>
            <w:t xml:space="preserve"> Виконавцем на підставі товарно - транспортної накладної (далі - ТТН), маршрутного листа (далі - МЛ) та інших документів Замовника, в т. ч., але не виключно, – на підставі експрес-накладної Замовника.</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 xml:space="preserve">3.2. Виконавець надає Послуги згідно маршрутів та графіків, узгоджених Сторонами у МЛ  та ТТН . </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3.3. Виконавець надає Послуги за цим Договором відповідно до вимог чинного законодавства України.</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3.4. У випадку невідповідності кількості вантажу, вказаного в ТТН та інших товарно - транспортних документах, наданих Замовником, та/або його пошкодження при прийманні до перевезення або під час розвантаження, уповноважена особа Виконавця (водій, Виконавець , тощо) зобов'язана зробити відповідний напис в першому екземплярі ТТН та інших товарно - транспортних документах, що надані Замовником, з обов’язковим складенням Сторонами відповідного Акту нестачі/пошкодження вантажу (Додаток №1 до Договору).</w:t>
          </w:r>
        </w:p>
        <w:p w:rsidR="009D3124" w:rsidRPr="0071350F" w:rsidRDefault="009D3124" w:rsidP="009D3124">
          <w:pPr>
            <w:ind w:firstLine="567"/>
            <w:jc w:val="center"/>
            <w:rPr>
              <w:rFonts w:cs="Times New Roman"/>
              <w:b/>
              <w:bCs/>
              <w:color w:val="000000"/>
              <w:sz w:val="18"/>
              <w:szCs w:val="18"/>
              <w:lang w:val="uk-UA"/>
            </w:rPr>
          </w:pPr>
          <w:r w:rsidRPr="0071350F">
            <w:rPr>
              <w:rFonts w:cs="Times New Roman"/>
              <w:b/>
              <w:bCs/>
              <w:color w:val="000000"/>
              <w:sz w:val="18"/>
              <w:szCs w:val="18"/>
              <w:lang w:val="uk-UA"/>
            </w:rPr>
            <w:t>4. ПРАВА ТА ОБОВ'ЯЗКИ СТОРІН</w:t>
          </w:r>
        </w:p>
        <w:p w:rsidR="009D3124" w:rsidRPr="0071350F" w:rsidRDefault="009D3124" w:rsidP="009D3124">
          <w:pPr>
            <w:ind w:firstLine="567"/>
            <w:jc w:val="both"/>
            <w:rPr>
              <w:rFonts w:cs="Times New Roman"/>
              <w:b/>
              <w:color w:val="000000"/>
              <w:sz w:val="18"/>
              <w:szCs w:val="18"/>
              <w:u w:val="single"/>
              <w:lang w:val="uk-UA"/>
            </w:rPr>
          </w:pPr>
          <w:r w:rsidRPr="0071350F">
            <w:rPr>
              <w:rFonts w:cs="Times New Roman"/>
              <w:b/>
              <w:color w:val="000000"/>
              <w:sz w:val="18"/>
              <w:szCs w:val="18"/>
              <w:u w:val="single"/>
              <w:lang w:val="uk-UA"/>
            </w:rPr>
            <w:t>4.1. Виконавець зобов'язаний:</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 xml:space="preserve">4.1.1. </w:t>
          </w:r>
          <w:r w:rsidRPr="0071350F">
            <w:rPr>
              <w:rFonts w:eastAsia="TimesNewRomanPSMT" w:cs="Times New Roman"/>
              <w:color w:val="000000"/>
              <w:sz w:val="18"/>
              <w:szCs w:val="18"/>
              <w:lang w:val="uk-UA"/>
            </w:rPr>
            <w:t>здійснити на свій ризик та за рахунок і за завданням Замовника організацію перевезення вантажу будь-яким транспортом.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4.1.2. В залежності від замовленої послуги організувати приймання відправлення для надання послуг за адресою, вказаною Замовником.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4.1.3. Забезпечити збереження відправлення з моменту його приймання для надання послуг до моменту його видачі Одержувачу за умови дотримання Замовником положень цього договору та Умов.</w:t>
          </w:r>
        </w:p>
        <w:p w:rsidR="009D3124" w:rsidRPr="0071350F" w:rsidRDefault="009D3124" w:rsidP="009D3124">
          <w:pPr>
            <w:ind w:firstLine="567"/>
            <w:jc w:val="both"/>
            <w:rPr>
              <w:rFonts w:cs="Times New Roman"/>
              <w:b/>
              <w:bCs/>
              <w:color w:val="000000"/>
              <w:sz w:val="18"/>
              <w:szCs w:val="18"/>
              <w:u w:val="single"/>
              <w:lang w:val="uk-UA"/>
            </w:rPr>
          </w:pPr>
          <w:r w:rsidRPr="0071350F">
            <w:rPr>
              <w:rFonts w:cs="Times New Roman"/>
              <w:b/>
              <w:bCs/>
              <w:color w:val="000000"/>
              <w:sz w:val="18"/>
              <w:szCs w:val="18"/>
              <w:u w:val="single"/>
              <w:lang w:val="uk-UA"/>
            </w:rPr>
            <w:t>4.2. Виконавець має право:</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4.2.1. Отримати винагороду за надані послуги на умовах, що визначені договором.</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4.2.2. Відмовити Замовнику в наданні послуг у разі порушення Замовником покладених на нього обов’язків згідно з цим</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договором та іншими умовами.</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4.2.3. У випадку неотримання відправлення чи відмови від його отримання – повернути його Замовнику за рахунок Замовника</w:t>
          </w:r>
        </w:p>
        <w:p w:rsidR="009D3124" w:rsidRPr="0071350F" w:rsidRDefault="009D3124" w:rsidP="009D3124">
          <w:pPr>
            <w:suppressAutoHyphens w:val="0"/>
            <w:autoSpaceDE w:val="0"/>
            <w:autoSpaceDN w:val="0"/>
            <w:adjustRightInd w:val="0"/>
            <w:ind w:firstLine="567"/>
            <w:rPr>
              <w:rFonts w:cs="Times New Roman"/>
              <w:sz w:val="18"/>
              <w:szCs w:val="18"/>
              <w:lang w:val="uk-UA" w:eastAsia="ru-RU"/>
            </w:rPr>
          </w:pPr>
          <w:r w:rsidRPr="0071350F">
            <w:rPr>
              <w:rFonts w:cs="Times New Roman"/>
              <w:sz w:val="18"/>
              <w:szCs w:val="18"/>
              <w:lang w:val="uk-UA" w:eastAsia="ru-RU"/>
            </w:rPr>
            <w:t>4.2.4. Залучати третіх осіб для виконання своїх зобов’язань за договором. При цьому Виконавець  несе відповідальність за дії залучених третіх осіб як за власні дії.</w:t>
          </w:r>
        </w:p>
        <w:p w:rsidR="009D3124" w:rsidRPr="0071350F" w:rsidRDefault="009D3124" w:rsidP="009D3124">
          <w:pPr>
            <w:ind w:firstLine="567"/>
            <w:jc w:val="both"/>
            <w:rPr>
              <w:rFonts w:cs="Times New Roman"/>
              <w:b/>
              <w:bCs/>
              <w:color w:val="000000"/>
              <w:sz w:val="18"/>
              <w:szCs w:val="18"/>
              <w:u w:val="single"/>
              <w:lang w:val="uk-UA"/>
            </w:rPr>
          </w:pPr>
          <w:r w:rsidRPr="0071350F">
            <w:rPr>
              <w:rFonts w:cs="Times New Roman"/>
              <w:sz w:val="18"/>
              <w:szCs w:val="18"/>
              <w:lang w:val="uk-UA" w:eastAsia="ru-RU"/>
            </w:rPr>
            <w:t>4.2.5. Самостійно обирати або змінювати вид транспорту, маршрут перевезення, порядок перевезення відправлення.</w:t>
          </w:r>
          <w:r w:rsidRPr="0071350F">
            <w:rPr>
              <w:rFonts w:cs="Times New Roman"/>
              <w:b/>
              <w:bCs/>
              <w:color w:val="000000"/>
              <w:sz w:val="18"/>
              <w:szCs w:val="18"/>
              <w:u w:val="single"/>
              <w:lang w:val="uk-UA"/>
            </w:rPr>
            <w:t xml:space="preserve"> </w:t>
          </w:r>
        </w:p>
        <w:p w:rsidR="009D3124" w:rsidRPr="0071350F" w:rsidRDefault="009D3124" w:rsidP="009D3124">
          <w:pPr>
            <w:ind w:firstLine="567"/>
            <w:jc w:val="both"/>
            <w:rPr>
              <w:rFonts w:ascii="TimesNewRomanPSMT" w:hAnsi="TimesNewRomanPSMT" w:cs="TimesNewRomanPSMT"/>
              <w:sz w:val="18"/>
              <w:szCs w:val="18"/>
              <w:lang w:val="uk-UA" w:eastAsia="ru-RU"/>
            </w:rPr>
          </w:pPr>
          <w:r w:rsidRPr="0071350F">
            <w:rPr>
              <w:rFonts w:ascii="TimesNewRomanPSMT" w:hAnsi="TimesNewRomanPSMT" w:cs="TimesNewRomanPSMT"/>
              <w:sz w:val="18"/>
              <w:szCs w:val="18"/>
              <w:lang w:val="uk-UA" w:eastAsia="ru-RU"/>
            </w:rPr>
            <w:t>4.2.6. Самостійно встановлювати та змінювати тарифи на послуги, що надаються відповідно до цього договору.</w:t>
          </w:r>
        </w:p>
        <w:p w:rsidR="009D3124" w:rsidRPr="0071350F" w:rsidRDefault="009D3124" w:rsidP="009D3124">
          <w:pPr>
            <w:suppressAutoHyphens w:val="0"/>
            <w:autoSpaceDE w:val="0"/>
            <w:autoSpaceDN w:val="0"/>
            <w:adjustRightInd w:val="0"/>
            <w:ind w:firstLine="567"/>
            <w:jc w:val="both"/>
            <w:rPr>
              <w:rFonts w:cs="Times New Roman"/>
              <w:b/>
              <w:bCs/>
              <w:color w:val="000000"/>
              <w:sz w:val="18"/>
              <w:szCs w:val="18"/>
              <w:u w:val="single"/>
              <w:lang w:val="uk-UA"/>
            </w:rPr>
          </w:pPr>
          <w:r w:rsidRPr="0071350F">
            <w:rPr>
              <w:rFonts w:ascii="TimesNewRomanPSMT" w:hAnsi="TimesNewRomanPSMT" w:cs="TimesNewRomanPSMT"/>
              <w:sz w:val="18"/>
              <w:szCs w:val="18"/>
              <w:lang w:val="uk-UA" w:eastAsia="ru-RU"/>
            </w:rPr>
            <w:t xml:space="preserve">4.2.7. Розпорядитися невитребуваним відправленням на власний розсуд, зокрема з метою покриття витрат, пов’язаних із наданням послуг і зберіганням відправлення. </w:t>
          </w:r>
        </w:p>
        <w:p w:rsidR="009D3124" w:rsidRPr="0071350F" w:rsidRDefault="009D3124" w:rsidP="009D3124">
          <w:pPr>
            <w:ind w:firstLine="567"/>
            <w:jc w:val="both"/>
            <w:rPr>
              <w:rFonts w:cs="Times New Roman"/>
              <w:b/>
              <w:bCs/>
              <w:sz w:val="18"/>
              <w:szCs w:val="18"/>
              <w:lang w:val="uk-UA" w:eastAsia="ru-RU"/>
            </w:rPr>
          </w:pPr>
          <w:r w:rsidRPr="0071350F">
            <w:rPr>
              <w:rFonts w:cs="Times New Roman"/>
              <w:b/>
              <w:bCs/>
              <w:sz w:val="18"/>
              <w:szCs w:val="18"/>
              <w:lang w:val="uk-UA" w:eastAsia="ru-RU"/>
            </w:rPr>
            <w:t>4.3. Обов’язки Замовника:</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4.3.1. Ознайомитися з чинними Умовами до моменту передачі Виконавцю  відправлення для транспортування.</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4.3.2. Відповідно до вимог Виконавця чітко та правильно заповнити експрес-накладну (заповнити всі обов’язкові поля, зазначити достовірну інформацію тощо) на кожне окреме відправлення, засвідчити її підписом та надати заповнену та підписану  експрес - накладну Виконавцю . Відправник несе відповідальності за інформацію, вказану ним в експрес- накладній.</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4.3.3. Повідомити Виконавцю  інформацію про вміст відправлення, наданого для організації перевезення відправлення, на підставі відповідної експрес-накладної.</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lastRenderedPageBreak/>
            <w:t>4.3.4. Запакувати відправлення для його збереження під час транспортування та розванта</w:t>
          </w:r>
          <w:r w:rsidR="006D59CD" w:rsidRPr="0071350F">
            <w:rPr>
              <w:rFonts w:cs="Times New Roman"/>
              <w:sz w:val="18"/>
              <w:szCs w:val="18"/>
              <w:lang w:val="uk-UA" w:eastAsia="ru-RU"/>
            </w:rPr>
            <w:t>жувально-завантажувальних робіт</w:t>
          </w:r>
          <w:r w:rsidRPr="0071350F">
            <w:rPr>
              <w:rFonts w:cs="Times New Roman"/>
              <w:sz w:val="18"/>
              <w:szCs w:val="18"/>
              <w:lang w:val="uk-UA" w:eastAsia="ru-RU"/>
            </w:rPr>
            <w:t>.</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4.3.5</w:t>
          </w:r>
          <w:r w:rsidR="009D3124" w:rsidRPr="0071350F">
            <w:rPr>
              <w:rFonts w:cs="Times New Roman"/>
              <w:sz w:val="18"/>
              <w:szCs w:val="18"/>
              <w:lang w:val="uk-UA" w:eastAsia="ru-RU"/>
            </w:rPr>
            <w:t>. Надати Виконавцю  всі супровідні документи, необхідні для транспортування відправлення.</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4.3.6</w:t>
          </w:r>
          <w:r w:rsidR="009D3124" w:rsidRPr="0071350F">
            <w:rPr>
              <w:rFonts w:cs="Times New Roman"/>
              <w:sz w:val="18"/>
              <w:szCs w:val="18"/>
              <w:lang w:val="uk-UA" w:eastAsia="ru-RU"/>
            </w:rPr>
            <w:t>. Своєчасно підписати надані Виконавцем  Акти наданих послуг для засвідчення факту належного надання послуг Виконавцем  за договором.</w:t>
          </w:r>
        </w:p>
        <w:p w:rsidR="009D3124" w:rsidRPr="0071350F" w:rsidRDefault="00DC1BC1" w:rsidP="00706DAF">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4.3.7</w:t>
          </w:r>
          <w:r w:rsidR="009D3124" w:rsidRPr="0071350F">
            <w:rPr>
              <w:rFonts w:cs="Times New Roman"/>
              <w:sz w:val="18"/>
              <w:szCs w:val="18"/>
              <w:lang w:val="uk-UA" w:eastAsia="ru-RU"/>
            </w:rPr>
            <w:t>. Здійснити оплату послуг Виконавця  за надані послуги згідно з чинними тарифами Виконавця  своєчасно та в повному обсязі.</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4.3.8</w:t>
          </w:r>
          <w:r w:rsidR="009D3124" w:rsidRPr="0071350F">
            <w:rPr>
              <w:rFonts w:cs="Times New Roman"/>
              <w:sz w:val="18"/>
              <w:szCs w:val="18"/>
              <w:lang w:val="uk-UA" w:eastAsia="ru-RU"/>
            </w:rPr>
            <w:t>. Утримувати під’їзні шляхи до пунктів навантаження та розвантаження, вантажно-розвантажувальних майданчиків,</w:t>
          </w:r>
        </w:p>
        <w:p w:rsidR="009D3124" w:rsidRPr="0071350F" w:rsidRDefault="009D3124" w:rsidP="009D3124">
          <w:pPr>
            <w:suppressAutoHyphens w:val="0"/>
            <w:autoSpaceDE w:val="0"/>
            <w:autoSpaceDN w:val="0"/>
            <w:adjustRightInd w:val="0"/>
            <w:jc w:val="both"/>
            <w:rPr>
              <w:rFonts w:cs="Times New Roman"/>
              <w:sz w:val="18"/>
              <w:szCs w:val="18"/>
              <w:lang w:val="uk-UA" w:eastAsia="ru-RU"/>
            </w:rPr>
          </w:pPr>
          <w:r w:rsidRPr="0071350F">
            <w:rPr>
              <w:rFonts w:cs="Times New Roman"/>
              <w:sz w:val="18"/>
              <w:szCs w:val="18"/>
              <w:lang w:val="uk-UA" w:eastAsia="ru-RU"/>
            </w:rPr>
            <w:t>рампи тощо в належному стані, зокрема, відповідно до вимог охорони праці, а також забезпечити безперешкодний і безпечний рух</w:t>
          </w:r>
        </w:p>
        <w:p w:rsidR="009D3124" w:rsidRPr="0071350F" w:rsidRDefault="009D3124" w:rsidP="009D3124">
          <w:pPr>
            <w:suppressAutoHyphens w:val="0"/>
            <w:autoSpaceDE w:val="0"/>
            <w:autoSpaceDN w:val="0"/>
            <w:adjustRightInd w:val="0"/>
            <w:jc w:val="both"/>
            <w:rPr>
              <w:rFonts w:cs="Times New Roman"/>
              <w:sz w:val="18"/>
              <w:szCs w:val="18"/>
              <w:lang w:val="uk-UA" w:eastAsia="ru-RU"/>
            </w:rPr>
          </w:pPr>
          <w:r w:rsidRPr="0071350F">
            <w:rPr>
              <w:rFonts w:cs="Times New Roman"/>
              <w:sz w:val="18"/>
              <w:szCs w:val="18"/>
              <w:lang w:val="uk-UA" w:eastAsia="ru-RU"/>
            </w:rPr>
            <w:t>та вільне маневрування автомобілів.</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4.3.9</w:t>
          </w:r>
          <w:r w:rsidR="009D3124" w:rsidRPr="0071350F">
            <w:rPr>
              <w:rFonts w:cs="Times New Roman"/>
              <w:sz w:val="18"/>
              <w:szCs w:val="18"/>
              <w:lang w:val="uk-UA" w:eastAsia="ru-RU"/>
            </w:rPr>
            <w:t>. Дотримуватися Умов.</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4.3.10</w:t>
          </w:r>
          <w:r w:rsidR="009D3124" w:rsidRPr="0071350F">
            <w:rPr>
              <w:rFonts w:cs="Times New Roman"/>
              <w:sz w:val="18"/>
              <w:szCs w:val="18"/>
              <w:lang w:val="uk-UA" w:eastAsia="ru-RU"/>
            </w:rPr>
            <w:t>. Довести до відома Одержувача положення Умов.</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4.3.11</w:t>
          </w:r>
          <w:r w:rsidR="009D3124" w:rsidRPr="0071350F">
            <w:rPr>
              <w:rFonts w:cs="Times New Roman"/>
              <w:sz w:val="18"/>
              <w:szCs w:val="18"/>
              <w:lang w:val="uk-UA" w:eastAsia="ru-RU"/>
            </w:rPr>
            <w:t>. Повідомити Одержувачу про передачу відправлення Виконавцю  для надання послуг з організації перевезення відправлень, номер експрес-накладної та розрахункові строки доставки відправлення.</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4.3.12</w:t>
          </w:r>
          <w:r w:rsidR="009D3124" w:rsidRPr="0071350F">
            <w:rPr>
              <w:rFonts w:cs="Times New Roman"/>
              <w:sz w:val="18"/>
              <w:szCs w:val="18"/>
              <w:lang w:val="uk-UA" w:eastAsia="ru-RU"/>
            </w:rPr>
            <w:t xml:space="preserve">. У разі отримання відправлення в неналежному стані (пошкодження, нестача тощо) зафіксувати стан відправлення у відповідному </w:t>
          </w:r>
          <w:r w:rsidR="009D3124" w:rsidRPr="0071350F">
            <w:rPr>
              <w:rFonts w:cs="Times New Roman"/>
              <w:color w:val="000000"/>
              <w:sz w:val="18"/>
              <w:szCs w:val="18"/>
              <w:lang w:val="uk-UA"/>
            </w:rPr>
            <w:t>Акті нестачі/пошкодження вантажу</w:t>
          </w:r>
          <w:r w:rsidR="009D3124" w:rsidRPr="0071350F">
            <w:rPr>
              <w:rFonts w:cs="Times New Roman"/>
              <w:sz w:val="18"/>
              <w:szCs w:val="18"/>
              <w:lang w:val="uk-UA" w:eastAsia="ru-RU"/>
            </w:rPr>
            <w:t xml:space="preserve"> за формою, затвердженою Виконавцем у Додатку № 1, з обов’язковою участю представників Замовника/Одержувача та Виконавця .</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4.3.13</w:t>
          </w:r>
          <w:r w:rsidR="009D3124" w:rsidRPr="0071350F">
            <w:rPr>
              <w:rFonts w:cs="Times New Roman"/>
              <w:sz w:val="18"/>
              <w:szCs w:val="18"/>
              <w:lang w:val="uk-UA" w:eastAsia="ru-RU"/>
            </w:rPr>
            <w:t>. У разі оплати послуг Виконавця Одержувачем відправлення надати Виконавцю  повну інформацію про Одержувача (банківські реквізити (для безготівкової форми оплати послуг), адреса, телефон, відповідальна особа тощо). У разі відсутності оплати за надані послуги Одержувачем або іншою особою, зазначеною Замовником як платник, упродовж строку, встановленого договором,</w:t>
          </w:r>
          <w:r w:rsidR="0071350F">
            <w:rPr>
              <w:rFonts w:cs="Times New Roman"/>
              <w:sz w:val="18"/>
              <w:szCs w:val="18"/>
              <w:lang w:val="uk-UA" w:eastAsia="ru-RU"/>
            </w:rPr>
            <w:t xml:space="preserve"> </w:t>
          </w:r>
          <w:r w:rsidR="009D3124" w:rsidRPr="0071350F">
            <w:rPr>
              <w:rFonts w:cs="Times New Roman"/>
              <w:sz w:val="18"/>
              <w:szCs w:val="18"/>
              <w:lang w:val="uk-UA" w:eastAsia="ru-RU"/>
            </w:rPr>
            <w:t>обов’язок здійснення оплати послуг Виконавця  покладається на Замовника.</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4.3.14</w:t>
          </w:r>
          <w:r w:rsidR="009D3124" w:rsidRPr="0071350F">
            <w:rPr>
              <w:rFonts w:cs="Times New Roman"/>
              <w:sz w:val="18"/>
              <w:szCs w:val="18"/>
              <w:lang w:val="uk-UA" w:eastAsia="ru-RU"/>
            </w:rPr>
            <w:t xml:space="preserve">. У разі відмови Одержувача від отримання відправлення з будь-яких причин, окрім випадків пошкодження, втрати чи нестачі відправлення, що трапилися з вини Виконавця , оплатити Виконавцю  вартість фактично наданих послуг (від Замовника до Одержувача та від Одержувача до Замовника),. </w:t>
          </w:r>
        </w:p>
        <w:p w:rsidR="009D3124" w:rsidRPr="0071350F" w:rsidRDefault="00DC1BC1" w:rsidP="009D3124">
          <w:pPr>
            <w:suppressAutoHyphens w:val="0"/>
            <w:autoSpaceDE w:val="0"/>
            <w:autoSpaceDN w:val="0"/>
            <w:adjustRightInd w:val="0"/>
            <w:ind w:firstLine="567"/>
            <w:jc w:val="both"/>
            <w:rPr>
              <w:rFonts w:cs="Times New Roman"/>
              <w:sz w:val="18"/>
              <w:szCs w:val="18"/>
              <w:lang w:val="uk-UA" w:eastAsia="ru-RU"/>
            </w:rPr>
          </w:pPr>
          <w:r>
            <w:rPr>
              <w:rFonts w:cs="Times New Roman"/>
              <w:sz w:val="18"/>
              <w:szCs w:val="18"/>
              <w:lang w:val="uk-UA" w:eastAsia="ru-RU"/>
            </w:rPr>
            <w:t>4.3.15</w:t>
          </w:r>
          <w:r w:rsidR="009D3124" w:rsidRPr="0071350F">
            <w:rPr>
              <w:rFonts w:cs="Times New Roman"/>
              <w:sz w:val="18"/>
              <w:szCs w:val="18"/>
              <w:lang w:val="uk-UA" w:eastAsia="ru-RU"/>
            </w:rPr>
            <w:t xml:space="preserve">. Отримати відправлення у разі відмови не /отриманні його Одержувачем у встановлені строки.     </w:t>
          </w:r>
        </w:p>
        <w:p w:rsidR="009D3124" w:rsidRPr="0071350F" w:rsidRDefault="009D3124" w:rsidP="009D3124">
          <w:pPr>
            <w:suppressAutoHyphens w:val="0"/>
            <w:autoSpaceDE w:val="0"/>
            <w:autoSpaceDN w:val="0"/>
            <w:adjustRightInd w:val="0"/>
            <w:ind w:firstLine="567"/>
            <w:jc w:val="both"/>
            <w:rPr>
              <w:rFonts w:cs="Times New Roman"/>
              <w:b/>
              <w:bCs/>
              <w:sz w:val="18"/>
              <w:szCs w:val="18"/>
              <w:lang w:val="uk-UA" w:eastAsia="ru-RU"/>
            </w:rPr>
          </w:pPr>
          <w:r w:rsidRPr="0071350F">
            <w:rPr>
              <w:rFonts w:cs="Times New Roman"/>
              <w:b/>
              <w:bCs/>
              <w:sz w:val="18"/>
              <w:szCs w:val="18"/>
              <w:lang w:val="uk-UA" w:eastAsia="ru-RU"/>
            </w:rPr>
            <w:t xml:space="preserve">   4.4. Права замовника:</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4.4.1. Отримати послуги, передбачені цим договором.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4.4.2. Передати Виконавцю  відправлення для надання послуг особисто або через уповноважених Замовником осіб.</w:t>
          </w:r>
        </w:p>
        <w:p w:rsidR="009D3124" w:rsidRPr="0071350F" w:rsidRDefault="009D3124" w:rsidP="009D3124">
          <w:pPr>
            <w:ind w:firstLine="567"/>
            <w:jc w:val="both"/>
            <w:rPr>
              <w:rFonts w:cs="Times New Roman"/>
              <w:b/>
              <w:bCs/>
              <w:color w:val="000000"/>
              <w:sz w:val="18"/>
              <w:szCs w:val="18"/>
              <w:u w:val="single"/>
              <w:lang w:val="uk-UA"/>
            </w:rPr>
          </w:pPr>
          <w:r w:rsidRPr="0071350F">
            <w:rPr>
              <w:rFonts w:cs="Times New Roman"/>
              <w:sz w:val="18"/>
              <w:szCs w:val="18"/>
              <w:lang w:val="uk-UA" w:eastAsia="ru-RU"/>
            </w:rPr>
            <w:t>4.4.3. Пред’являти Виконавцю  претензії щодо наданих послуг відповідного до вимог чинного законодавства України.</w:t>
          </w:r>
        </w:p>
        <w:p w:rsidR="009D3124" w:rsidRPr="0071350F" w:rsidRDefault="009D3124" w:rsidP="009D3124">
          <w:pPr>
            <w:ind w:firstLine="567"/>
            <w:jc w:val="both"/>
            <w:rPr>
              <w:rFonts w:cs="Times New Roman"/>
              <w:b/>
              <w:bCs/>
              <w:color w:val="000000"/>
              <w:sz w:val="18"/>
              <w:szCs w:val="18"/>
              <w:u w:val="single"/>
              <w:lang w:val="uk-UA"/>
            </w:rPr>
          </w:pPr>
        </w:p>
        <w:p w:rsidR="009D3124" w:rsidRPr="0071350F" w:rsidRDefault="009D3124" w:rsidP="009D3124">
          <w:pPr>
            <w:autoSpaceDE w:val="0"/>
            <w:snapToGrid w:val="0"/>
            <w:ind w:firstLine="567"/>
            <w:jc w:val="both"/>
            <w:rPr>
              <w:rFonts w:cs="Times New Roman"/>
              <w:b/>
              <w:color w:val="000000"/>
              <w:sz w:val="18"/>
              <w:szCs w:val="18"/>
              <w:lang w:val="uk-UA"/>
            </w:rPr>
          </w:pPr>
          <w:r w:rsidRPr="0071350F">
            <w:rPr>
              <w:rFonts w:cs="Times New Roman"/>
              <w:color w:val="000000"/>
              <w:sz w:val="18"/>
              <w:szCs w:val="18"/>
              <w:lang w:val="uk-UA"/>
            </w:rPr>
            <w:t xml:space="preserve"> </w:t>
          </w: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5. ВАРТІСТЬ ПОСЛУГ ТА ПОРЯДОК РОЗРАХУНКІВ ЗА ДОГОВОРОМ</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 xml:space="preserve">5.1. Вартість Послуг (тарифи) Виконавця визначається відповідно до Додатку №2 до цього Договору. </w:t>
          </w:r>
          <w:r w:rsidRPr="0071350F">
            <w:rPr>
              <w:rFonts w:cs="Times New Roman"/>
              <w:bCs/>
              <w:color w:val="000000"/>
              <w:sz w:val="18"/>
              <w:szCs w:val="18"/>
              <w:lang w:val="uk-UA"/>
            </w:rPr>
            <w:t xml:space="preserve">Загальна вартість Послуг, </w:t>
          </w:r>
          <w:r w:rsidRPr="0071350F">
            <w:rPr>
              <w:rFonts w:cs="Times New Roman"/>
              <w:color w:val="000000"/>
              <w:sz w:val="18"/>
              <w:szCs w:val="18"/>
              <w:lang w:val="uk-UA"/>
            </w:rPr>
            <w:t>що надаються Виконавцем за цим Договором Замовнику, складається з вартості Послуг, що надавалися протягом строку дії цього Договору.</w:t>
          </w:r>
        </w:p>
        <w:p w:rsidR="009D3124" w:rsidRPr="0071350F" w:rsidRDefault="009D3124" w:rsidP="009D3124">
          <w:pPr>
            <w:ind w:firstLine="567"/>
            <w:jc w:val="both"/>
            <w:rPr>
              <w:rFonts w:eastAsia="TimesNewRomanPSMT" w:cs="Times New Roman"/>
              <w:color w:val="000000"/>
              <w:spacing w:val="-8"/>
              <w:sz w:val="18"/>
              <w:szCs w:val="18"/>
              <w:lang w:val="uk-UA"/>
            </w:rPr>
          </w:pPr>
          <w:r w:rsidRPr="0071350F">
            <w:rPr>
              <w:rFonts w:eastAsia="TimesNewRomanPSMT" w:cs="Times New Roman"/>
              <w:color w:val="000000"/>
              <w:spacing w:val="-8"/>
              <w:sz w:val="18"/>
              <w:szCs w:val="18"/>
              <w:lang w:val="uk-UA"/>
            </w:rPr>
            <w:t>5.2. Розрахунки за цим Договором здійснюються в національній валюті України (гривні) в безготівковій формі шляхом перерахування Замовником грошових коштів на поточний рахунок Виконавця на підставі підписаних уповноваженими представниками Сторін Актів наданих послуг.</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5.3. Договірна вартість Послуг Виконавця підтверджується Сторонами Актами наданих послуг.</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5.4. Замовник здійсн</w:t>
          </w:r>
          <w:r w:rsidR="001C1CE3" w:rsidRPr="0071350F">
            <w:rPr>
              <w:rFonts w:cs="Times New Roman"/>
              <w:color w:val="000000"/>
              <w:sz w:val="18"/>
              <w:szCs w:val="18"/>
              <w:lang w:val="uk-UA"/>
            </w:rPr>
            <w:t>ює оплату Послуг протягом 2 (дво</w:t>
          </w:r>
          <w:r w:rsidRPr="0071350F">
            <w:rPr>
              <w:rFonts w:cs="Times New Roman"/>
              <w:color w:val="000000"/>
              <w:sz w:val="18"/>
              <w:szCs w:val="18"/>
              <w:lang w:val="uk-UA"/>
            </w:rPr>
            <w:t>х) календарних днів з дати  підписання Сторонами відповідного Акту наданих послуг.</w:t>
          </w:r>
        </w:p>
        <w:p w:rsidR="009D3124" w:rsidRPr="0071350F" w:rsidRDefault="00292128" w:rsidP="009D3124">
          <w:pPr>
            <w:ind w:firstLine="567"/>
            <w:jc w:val="both"/>
            <w:rPr>
              <w:rFonts w:cs="Times New Roman"/>
              <w:color w:val="000000"/>
              <w:spacing w:val="-8"/>
              <w:sz w:val="18"/>
              <w:szCs w:val="18"/>
              <w:lang w:val="uk-UA"/>
            </w:rPr>
          </w:pPr>
          <w:r>
            <w:rPr>
              <w:rFonts w:cs="Times New Roman"/>
              <w:color w:val="000000"/>
              <w:spacing w:val="-8"/>
              <w:sz w:val="18"/>
              <w:szCs w:val="18"/>
              <w:lang w:val="uk-UA"/>
            </w:rPr>
            <w:t>5.5</w:t>
          </w:r>
          <w:r w:rsidR="009D3124" w:rsidRPr="0071350F">
            <w:rPr>
              <w:rFonts w:cs="Times New Roman"/>
              <w:color w:val="000000"/>
              <w:spacing w:val="-8"/>
              <w:sz w:val="18"/>
              <w:szCs w:val="18"/>
              <w:lang w:val="uk-UA"/>
            </w:rPr>
            <w:t>. Датою оплати за даним Договором є дата списання грошових коштів з рахунку Замовника.</w:t>
          </w:r>
        </w:p>
        <w:p w:rsidR="009D3124" w:rsidRPr="0071350F" w:rsidRDefault="009D3124" w:rsidP="009D3124">
          <w:pPr>
            <w:ind w:firstLine="567"/>
            <w:rPr>
              <w:rFonts w:cs="Times New Roman"/>
              <w:color w:val="000000"/>
              <w:sz w:val="18"/>
              <w:szCs w:val="18"/>
              <w:lang w:val="uk-UA"/>
            </w:rPr>
          </w:pP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6. ВІДПОВІДАЛЬНІСТЬ СТОРІН ЗА ПОРУШЕННЯ ДОГОВОРУ</w:t>
          </w:r>
        </w:p>
        <w:p w:rsidR="009D3124" w:rsidRPr="0071350F" w:rsidRDefault="009D3124" w:rsidP="009D3124">
          <w:pPr>
            <w:ind w:firstLine="567"/>
            <w:jc w:val="both"/>
            <w:rPr>
              <w:rFonts w:eastAsia="TimesNewRomanPSMT" w:cs="Times New Roman"/>
              <w:color w:val="000000"/>
              <w:sz w:val="18"/>
              <w:szCs w:val="18"/>
              <w:lang w:val="uk-UA"/>
            </w:rPr>
          </w:pPr>
          <w:r w:rsidRPr="0071350F">
            <w:rPr>
              <w:rFonts w:cs="Times New Roman"/>
              <w:color w:val="000000"/>
              <w:sz w:val="18"/>
              <w:szCs w:val="18"/>
              <w:lang w:val="uk-UA"/>
            </w:rPr>
            <w:t xml:space="preserve">6.1. </w:t>
          </w:r>
          <w:r w:rsidRPr="0071350F">
            <w:rPr>
              <w:rFonts w:eastAsia="TimesNewRomanPSMT" w:cs="Times New Roman"/>
              <w:color w:val="000000"/>
              <w:sz w:val="18"/>
              <w:szCs w:val="18"/>
              <w:lang w:val="uk-UA"/>
            </w:rPr>
            <w:t>За невиконання або неналежне виконання зобов’язань за даним Договором Сторони несуть відповідальність відповідно до діючого законодавства України та положень цього Договору.</w:t>
          </w:r>
        </w:p>
        <w:p w:rsidR="009D3124" w:rsidRPr="0071350F" w:rsidRDefault="009D3124" w:rsidP="009D3124">
          <w:pPr>
            <w:ind w:firstLine="567"/>
            <w:jc w:val="both"/>
            <w:rPr>
              <w:rFonts w:eastAsia="TimesNewRomanPSMT" w:cs="Times New Roman"/>
              <w:color w:val="000000"/>
              <w:sz w:val="18"/>
              <w:szCs w:val="18"/>
              <w:lang w:val="uk-UA"/>
            </w:rPr>
          </w:pPr>
          <w:r w:rsidRPr="0071350F">
            <w:rPr>
              <w:rFonts w:eastAsia="TimesNewRomanPSMT" w:cs="Times New Roman"/>
              <w:color w:val="000000"/>
              <w:sz w:val="18"/>
              <w:szCs w:val="18"/>
              <w:lang w:val="uk-UA"/>
            </w:rPr>
            <w:t>6.2. Відповідальність Виконавця за збереження вантажу виникає з моменту прийняття вантажу до перевезення і діє до моменту фактичної видачі вантажу Одержувачу, а у випадку неотримання вантажу Одержувачем – до моменту повернення вантажу Замовнику.</w:t>
          </w:r>
        </w:p>
        <w:p w:rsidR="009D3124" w:rsidRPr="0071350F" w:rsidRDefault="009D3124" w:rsidP="009D3124">
          <w:pPr>
            <w:ind w:firstLine="567"/>
            <w:jc w:val="both"/>
            <w:rPr>
              <w:rFonts w:cs="Times New Roman"/>
              <w:color w:val="000000"/>
              <w:sz w:val="18"/>
              <w:szCs w:val="18"/>
              <w:lang w:val="uk-UA"/>
            </w:rPr>
          </w:pPr>
          <w:r w:rsidRPr="0071350F">
            <w:rPr>
              <w:rFonts w:eastAsia="TimesNewRomanPSMT" w:cs="Times New Roman"/>
              <w:color w:val="000000"/>
              <w:sz w:val="18"/>
              <w:szCs w:val="18"/>
              <w:lang w:val="uk-UA"/>
            </w:rPr>
            <w:t>6.3. У випадку повної або часткової втрати, знищення та/або пошкодження</w:t>
          </w:r>
          <w:r w:rsidRPr="0071350F">
            <w:rPr>
              <w:rFonts w:cs="Times New Roman"/>
              <w:sz w:val="18"/>
              <w:szCs w:val="18"/>
              <w:lang w:val="uk-UA"/>
            </w:rPr>
            <w:t xml:space="preserve"> </w:t>
          </w:r>
          <w:r w:rsidRPr="0071350F">
            <w:rPr>
              <w:rFonts w:eastAsia="TimesNewRomanPSMT" w:cs="Times New Roman"/>
              <w:color w:val="000000"/>
              <w:sz w:val="18"/>
              <w:szCs w:val="18"/>
              <w:lang w:val="uk-UA"/>
            </w:rPr>
            <w:t>вантажу, в тому числі внаслідок його неналежного завантаження та/або розташування в ТЗ при перевезенні, Виконавець несе перед Замовником повну матеріальну відповідальність в рамках оголошеної вартості перевезення</w:t>
          </w:r>
          <w:r w:rsidRPr="0071350F">
            <w:rPr>
              <w:rFonts w:cs="Times New Roman"/>
              <w:color w:val="000000"/>
              <w:sz w:val="18"/>
              <w:szCs w:val="18"/>
              <w:lang w:val="uk-UA"/>
            </w:rPr>
            <w:t>.</w:t>
          </w:r>
        </w:p>
        <w:p w:rsidR="009D3124" w:rsidRPr="0071350F" w:rsidRDefault="009D3124" w:rsidP="009D3124">
          <w:pPr>
            <w:tabs>
              <w:tab w:val="left" w:pos="900"/>
            </w:tabs>
            <w:ind w:firstLine="567"/>
            <w:jc w:val="both"/>
            <w:rPr>
              <w:rFonts w:cs="Times New Roman"/>
              <w:iCs/>
              <w:color w:val="000000"/>
              <w:sz w:val="18"/>
              <w:szCs w:val="18"/>
              <w:lang w:val="uk-UA"/>
            </w:rPr>
          </w:pPr>
          <w:r w:rsidRPr="0071350F">
            <w:rPr>
              <w:rFonts w:cs="Times New Roman"/>
              <w:color w:val="000000"/>
              <w:sz w:val="18"/>
              <w:szCs w:val="18"/>
              <w:lang w:val="uk-UA"/>
            </w:rPr>
            <w:t>6.4. Сплата Виконавцем штрафних санкцій та відшкодування збитків здійснюється протягом 15 (п'ятнадцяти) робочих днів з дати отримання письмової вимоги від Замовника</w:t>
          </w:r>
          <w:r w:rsidRPr="0071350F">
            <w:rPr>
              <w:rFonts w:cs="Times New Roman"/>
              <w:i/>
              <w:iCs/>
              <w:color w:val="000000"/>
              <w:sz w:val="18"/>
              <w:szCs w:val="18"/>
              <w:lang w:val="uk-UA"/>
            </w:rPr>
            <w:t xml:space="preserve">. </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6.5. Виконавець не несе відповідальності за цілісність, збереженість (схоронність) відправлення або його нестачу у випадку,</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якщо відправлення передається Одержувачу або Відправнику в цілій/неушкодженій упаковці, а також у випадку, якщо виявлені пошкодження упаковки не збігаються з ушкодженнями відправлення.</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6.6. Відповідальність Виконавця за збереження відправлення припиняється з моменту його видачі Одержувачу та після підписання останнім експрес-накладної. Документи, у яких фіксуються пошкодження відправлення, нестача, складені</w:t>
          </w:r>
          <w:r w:rsidR="00CA29F4" w:rsidRPr="0071350F">
            <w:rPr>
              <w:rFonts w:cs="Times New Roman"/>
              <w:sz w:val="18"/>
              <w:szCs w:val="18"/>
              <w:lang w:val="uk-UA" w:eastAsia="ru-RU"/>
            </w:rPr>
            <w:t xml:space="preserve"> </w:t>
          </w:r>
          <w:r w:rsidRPr="0071350F">
            <w:rPr>
              <w:rFonts w:cs="Times New Roman"/>
              <w:sz w:val="18"/>
              <w:szCs w:val="18"/>
              <w:lang w:val="uk-UA" w:eastAsia="ru-RU"/>
            </w:rPr>
            <w:t>після передачі відправлення Одержувачу, вважаються недійсним.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6.7. Виконавець  не несе відповідальності за дотримання температурного режиму під час транспортування відправлення.</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 xml:space="preserve">6.8. Виконавець  не несе відповідальності за недотримання термінів транспортування відправлення на період дії несприятливих і складних погодних умов, інших аномальних природних явищ, що перешкоджають або роблять </w:t>
          </w:r>
          <w:r w:rsidR="00B07413" w:rsidRPr="0071350F">
            <w:rPr>
              <w:rFonts w:cs="Times New Roman"/>
              <w:sz w:val="18"/>
              <w:szCs w:val="18"/>
              <w:lang w:val="uk-UA" w:eastAsia="ru-RU"/>
            </w:rPr>
            <w:t>неможливим виконання Виконавце</w:t>
          </w:r>
          <w:r w:rsidRPr="0071350F">
            <w:rPr>
              <w:rFonts w:cs="Times New Roman"/>
              <w:sz w:val="18"/>
              <w:szCs w:val="18"/>
              <w:lang w:val="uk-UA" w:eastAsia="ru-RU"/>
            </w:rPr>
            <w:t>м обов’язків за цим договором.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6.9. Виконавець  не несе відповідальності за непрямі збитки або втрачену вигоду Замовника.</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6.10. Виконавець  не зобов’язаний здійснювати перевірку вмісту відправлення та відповідності упаковки особливостям відправлення, вимогам чинного законодавства та державним стандартам.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6.11. У разі будь-яких затримок у д</w:t>
          </w:r>
          <w:r w:rsidR="003C2DA4" w:rsidRPr="0071350F">
            <w:rPr>
              <w:rFonts w:cs="Times New Roman"/>
              <w:sz w:val="18"/>
              <w:szCs w:val="18"/>
              <w:lang w:val="uk-UA" w:eastAsia="ru-RU"/>
            </w:rPr>
            <w:t>оставці відправлення Виконавце</w:t>
          </w:r>
          <w:r w:rsidRPr="0071350F">
            <w:rPr>
              <w:rFonts w:cs="Times New Roman"/>
              <w:sz w:val="18"/>
              <w:szCs w:val="18"/>
              <w:lang w:val="uk-UA" w:eastAsia="ru-RU"/>
            </w:rPr>
            <w:t>м із вини Одержувача (черга, відсутність уповноваженої особи, відмова підписувати документи) Виконавець  не гарантує своєчасної доставки відправлення одержувачу та не несе відповідальності за затримку доставки відправлення.</w:t>
          </w:r>
        </w:p>
        <w:p w:rsidR="009D3124" w:rsidRPr="0071350F" w:rsidRDefault="009D3124" w:rsidP="009D3124">
          <w:pPr>
            <w:suppressAutoHyphens w:val="0"/>
            <w:autoSpaceDE w:val="0"/>
            <w:autoSpaceDN w:val="0"/>
            <w:adjustRightInd w:val="0"/>
            <w:ind w:firstLine="567"/>
            <w:jc w:val="both"/>
            <w:rPr>
              <w:rFonts w:eastAsia="TimesNewRomanPSMT" w:cs="Times New Roman"/>
              <w:bCs/>
              <w:color w:val="000000"/>
              <w:spacing w:val="-1"/>
              <w:sz w:val="18"/>
              <w:szCs w:val="18"/>
              <w:lang w:val="uk-UA"/>
            </w:rPr>
          </w:pPr>
          <w:r w:rsidRPr="0071350F">
            <w:rPr>
              <w:rFonts w:cs="Times New Roman"/>
              <w:sz w:val="18"/>
              <w:szCs w:val="18"/>
              <w:lang w:val="uk-UA" w:eastAsia="ru-RU"/>
            </w:rPr>
            <w:t>6.12. Виконавець  не несе будь-якої відповідальності у випадку, коли інформація про зміну Договору, що оприлюднена в порядку та в строки, установлені цим Договором, не була отримана та/або вивчена та/або правильно зрозуміла Замовником</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t>6.13. За несвоєчасну та/або неповну оплату наданих Виконавцем  послуг Замовник сплачує Виконавцю пеню в розмірі подвійної облікової ставки НБУ від суми заборгованості за кожен день прострочення платежу та 30 % річних від суми заборгованості.</w:t>
          </w:r>
        </w:p>
        <w:p w:rsidR="009D3124" w:rsidRPr="0071350F" w:rsidRDefault="009D3124" w:rsidP="009D3124">
          <w:pPr>
            <w:suppressAutoHyphens w:val="0"/>
            <w:autoSpaceDE w:val="0"/>
            <w:autoSpaceDN w:val="0"/>
            <w:adjustRightInd w:val="0"/>
            <w:ind w:firstLine="567"/>
            <w:jc w:val="both"/>
            <w:rPr>
              <w:rFonts w:cs="Times New Roman"/>
              <w:sz w:val="18"/>
              <w:szCs w:val="18"/>
              <w:lang w:val="uk-UA" w:eastAsia="ru-RU"/>
            </w:rPr>
          </w:pPr>
          <w:r w:rsidRPr="0071350F">
            <w:rPr>
              <w:rFonts w:cs="Times New Roman"/>
              <w:sz w:val="18"/>
              <w:szCs w:val="18"/>
              <w:lang w:val="uk-UA" w:eastAsia="ru-RU"/>
            </w:rPr>
            <w:lastRenderedPageBreak/>
            <w:t>Строк нарахування штрафних санкцій за прострочення виконання зобов’язань є більшим, ніж це передбачено ч. 6 ст. 232 ГКУ, і становить 1 рік від дня, коли зобов’язання мало бути виконано.</w:t>
          </w:r>
        </w:p>
        <w:p w:rsidR="009D3124" w:rsidRPr="0071350F" w:rsidRDefault="009D3124" w:rsidP="009D3124">
          <w:pPr>
            <w:suppressAutoHyphens w:val="0"/>
            <w:autoSpaceDE w:val="0"/>
            <w:autoSpaceDN w:val="0"/>
            <w:adjustRightInd w:val="0"/>
            <w:ind w:firstLine="567"/>
            <w:jc w:val="both"/>
            <w:rPr>
              <w:rFonts w:eastAsia="TimesNewRomanPSMT" w:cs="Times New Roman"/>
              <w:color w:val="000000"/>
              <w:sz w:val="18"/>
              <w:szCs w:val="18"/>
              <w:lang w:val="uk-UA"/>
            </w:rPr>
          </w:pPr>
          <w:r w:rsidRPr="0071350F">
            <w:rPr>
              <w:rFonts w:cs="Times New Roman"/>
              <w:sz w:val="18"/>
              <w:szCs w:val="18"/>
              <w:lang w:val="uk-UA" w:eastAsia="ru-RU"/>
            </w:rPr>
            <w:t>6.14. Замовник відповідає за всі прямі збитки, завдані Виконавцю у зв’язку з порушенням обов’язку щодо надання документ</w:t>
          </w:r>
          <w:r w:rsidR="00CA29F4" w:rsidRPr="0071350F">
            <w:rPr>
              <w:rFonts w:cs="Times New Roman"/>
              <w:sz w:val="18"/>
              <w:szCs w:val="18"/>
              <w:lang w:val="uk-UA" w:eastAsia="ru-RU"/>
            </w:rPr>
            <w:t>ів та інформації згідно з п.п. 4.3.3 та п.п. 4</w:t>
          </w:r>
          <w:r w:rsidRPr="0071350F">
            <w:rPr>
              <w:rFonts w:cs="Times New Roman"/>
              <w:sz w:val="18"/>
              <w:szCs w:val="18"/>
              <w:lang w:val="uk-UA" w:eastAsia="ru-RU"/>
            </w:rPr>
            <w:t>.3.6. цього договору.</w:t>
          </w:r>
          <w:r w:rsidRPr="0071350F">
            <w:rPr>
              <w:rFonts w:eastAsia="TimesNewRomanPSMT" w:cs="Times New Roman"/>
              <w:color w:val="000000"/>
              <w:sz w:val="18"/>
              <w:szCs w:val="18"/>
              <w:lang w:val="uk-UA"/>
            </w:rPr>
            <w:t xml:space="preserve"> </w:t>
          </w:r>
        </w:p>
        <w:p w:rsidR="009D3124" w:rsidRPr="0071350F" w:rsidRDefault="009D3124" w:rsidP="009D3124">
          <w:pPr>
            <w:ind w:firstLine="567"/>
            <w:jc w:val="both"/>
            <w:rPr>
              <w:rFonts w:eastAsia="TimesNewRomanPSMT" w:cs="Times New Roman"/>
              <w:color w:val="000000"/>
              <w:sz w:val="18"/>
              <w:szCs w:val="18"/>
              <w:lang w:val="uk-UA"/>
            </w:rPr>
          </w:pPr>
          <w:r w:rsidRPr="0071350F">
            <w:rPr>
              <w:rFonts w:eastAsia="TimesNewRomanPSMT" w:cs="Times New Roman"/>
              <w:color w:val="000000"/>
              <w:sz w:val="18"/>
              <w:szCs w:val="18"/>
              <w:lang w:val="uk-UA"/>
            </w:rPr>
            <w:t>6.15. Сплата Стороною штрафних санкцій не звільняє її від виконання зобов'язань згідно даного Договору.</w:t>
          </w:r>
        </w:p>
        <w:p w:rsidR="009D3124" w:rsidRPr="0071350F" w:rsidRDefault="009D3124" w:rsidP="009D3124">
          <w:pPr>
            <w:ind w:firstLine="567"/>
            <w:jc w:val="center"/>
            <w:rPr>
              <w:rFonts w:cs="Times New Roman"/>
              <w:b/>
              <w:bCs/>
              <w:color w:val="000000"/>
              <w:sz w:val="18"/>
              <w:szCs w:val="18"/>
              <w:lang w:val="uk-UA"/>
            </w:rPr>
          </w:pPr>
        </w:p>
        <w:p w:rsidR="009D3124" w:rsidRPr="0071350F" w:rsidRDefault="009D3124" w:rsidP="009D3124">
          <w:pPr>
            <w:ind w:firstLine="567"/>
            <w:jc w:val="center"/>
            <w:rPr>
              <w:rFonts w:cs="Times New Roman"/>
              <w:b/>
              <w:bCs/>
              <w:color w:val="000000"/>
              <w:sz w:val="18"/>
              <w:szCs w:val="18"/>
              <w:lang w:val="uk-UA"/>
            </w:rPr>
          </w:pPr>
        </w:p>
        <w:p w:rsidR="009D3124" w:rsidRPr="0071350F" w:rsidRDefault="009D3124" w:rsidP="009D3124">
          <w:pPr>
            <w:ind w:firstLine="567"/>
            <w:jc w:val="center"/>
            <w:rPr>
              <w:rFonts w:cs="Times New Roman"/>
              <w:b/>
              <w:bCs/>
              <w:color w:val="000000"/>
              <w:sz w:val="18"/>
              <w:szCs w:val="18"/>
              <w:lang w:val="uk-UA"/>
            </w:rPr>
          </w:pPr>
          <w:r w:rsidRPr="0071350F">
            <w:rPr>
              <w:rFonts w:cs="Times New Roman"/>
              <w:b/>
              <w:bCs/>
              <w:color w:val="000000"/>
              <w:sz w:val="18"/>
              <w:szCs w:val="18"/>
              <w:lang w:val="uk-UA"/>
            </w:rPr>
            <w:t xml:space="preserve">7. </w:t>
          </w:r>
          <w:bookmarkStart w:id="0" w:name="bookmark11"/>
          <w:r w:rsidRPr="0071350F">
            <w:rPr>
              <w:rFonts w:cs="Times New Roman"/>
              <w:b/>
              <w:bCs/>
              <w:color w:val="000000"/>
              <w:sz w:val="18"/>
              <w:szCs w:val="18"/>
              <w:lang w:val="uk-UA"/>
            </w:rPr>
            <w:t>ОБСТАВИНИ НЕПЕРЕБОРНОЇ СИЛИ (ФОРС-МАЖОР)</w:t>
          </w:r>
          <w:bookmarkEnd w:id="0"/>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7.1. Відповідно до цього Договору Сторони не несуть відповідальність за невиконання та/або неналежне виконання своїх обов'язків, якщо таке невиконання та/або неналежне виконання відбулось внаслідок дії обставин непереборної сили (форс-мажору).</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7.2. Обставинами непереборної сили (форс-мажору) згідно цього Договору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можливо за умови вжиття звичайних для цього заходів передбачити та не можливо відвернути (уникнути), включаючи (але не обмежуючись) стихійні явища природного характеру,  лиха біологічного, техногенного та антропогенного походження, обставини суспільного життя, видання заборонних або обмежуючих нормативних актів органів державної влади чи місцевого самоврядування, дії або вимог органів державної влади або місцевого самоврядування, що перебувають поза контролем та волею Сторін, роблять неможливим виконання зобов'язань за цим Договором та виникли після підписання цього Договору. Настання та дія обставин непереборної сили, а також причинний зв'язок зазначених обставин із невиконання відповідною Стороною обов'язків згідно цього Договору, мають бути підтверджені (засвідчені) довідкою Торгово-промисловою палатою України або іншими уповноваженими (компетентними) органами.</w:t>
          </w:r>
        </w:p>
        <w:p w:rsidR="009D3124" w:rsidRPr="0071350F" w:rsidRDefault="009D3124" w:rsidP="009D3124">
          <w:pPr>
            <w:ind w:firstLine="567"/>
            <w:jc w:val="both"/>
            <w:rPr>
              <w:rFonts w:cs="Times New Roman"/>
              <w:color w:val="000000"/>
              <w:spacing w:val="-2"/>
              <w:sz w:val="18"/>
              <w:szCs w:val="18"/>
              <w:lang w:val="uk-UA"/>
            </w:rPr>
          </w:pPr>
          <w:r w:rsidRPr="0071350F">
            <w:rPr>
              <w:rFonts w:cs="Times New Roman"/>
              <w:color w:val="000000"/>
              <w:sz w:val="18"/>
              <w:szCs w:val="18"/>
              <w:lang w:val="uk-UA"/>
            </w:rPr>
            <w:t xml:space="preserve">7.3. Сторона, що опинилась під впливом дії обставин непереборної сили, зобов’язана негайно, але в строк не більше 10 (десяти) робочих днів за допомогою будь-яких доступних засобів письмово повідомити іншу Сторону про виникнення форс-мажору, </w:t>
          </w:r>
          <w:r w:rsidRPr="0071350F">
            <w:rPr>
              <w:rFonts w:cs="Times New Roman"/>
              <w:color w:val="000000"/>
              <w:spacing w:val="-2"/>
              <w:sz w:val="18"/>
              <w:szCs w:val="18"/>
              <w:lang w:val="uk-UA"/>
            </w:rPr>
            <w:t>а також в зазначений строк надати іншій стороні довідку, видану Торгово-промисловою палатою України або іншим уповноваженим (компетентним) органом.</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7.4. Час дії форс-мажору продовжує на відповідні строки виконання Сторонами своїх зобов’язань за цим Договором.</w:t>
          </w:r>
        </w:p>
        <w:p w:rsidR="009D3124" w:rsidRPr="0071350F" w:rsidRDefault="009D3124" w:rsidP="009D3124">
          <w:pPr>
            <w:ind w:firstLine="567"/>
            <w:jc w:val="both"/>
            <w:rPr>
              <w:rFonts w:cs="Times New Roman"/>
              <w:b/>
              <w:bCs/>
              <w:color w:val="000000"/>
              <w:sz w:val="18"/>
              <w:szCs w:val="18"/>
              <w:lang w:val="uk-UA"/>
            </w:rPr>
          </w:pPr>
          <w:r w:rsidRPr="0071350F">
            <w:rPr>
              <w:rFonts w:cs="Times New Roman"/>
              <w:color w:val="000000"/>
              <w:sz w:val="18"/>
              <w:szCs w:val="18"/>
              <w:lang w:val="uk-UA"/>
            </w:rPr>
            <w:t>7.5. Якщо обставини непереборної сили тривають більше, ніж 1 (один) календарний місяць, або коли при виникненні таких обставин стає очевидним, що такі обставини будуть діяти більше вказаного строку, будь-яка Сторона має право розірвати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обставин непереборної сили, звільняється від відповідальності за таке дострокове розірвання.</w:t>
          </w:r>
        </w:p>
        <w:p w:rsidR="009D3124" w:rsidRPr="0071350F" w:rsidRDefault="009D3124" w:rsidP="009D3124">
          <w:pPr>
            <w:tabs>
              <w:tab w:val="left" w:pos="22636"/>
            </w:tabs>
            <w:ind w:firstLine="567"/>
            <w:jc w:val="center"/>
            <w:rPr>
              <w:rFonts w:cs="Times New Roman"/>
              <w:b/>
              <w:bCs/>
              <w:color w:val="000000"/>
              <w:sz w:val="18"/>
              <w:szCs w:val="18"/>
              <w:lang w:val="uk-UA"/>
            </w:rPr>
          </w:pPr>
          <w:r w:rsidRPr="0071350F">
            <w:rPr>
              <w:rFonts w:cs="Times New Roman"/>
              <w:b/>
              <w:bCs/>
              <w:color w:val="000000"/>
              <w:sz w:val="18"/>
              <w:szCs w:val="18"/>
              <w:lang w:val="uk-UA"/>
            </w:rPr>
            <w:t>8. ПОРЯДОК ВИРІШЕННЯ СПОРІВ</w:t>
          </w:r>
        </w:p>
        <w:p w:rsidR="009D3124" w:rsidRPr="0071350F" w:rsidRDefault="009D3124" w:rsidP="009D3124">
          <w:pPr>
            <w:tabs>
              <w:tab w:val="left" w:pos="2058"/>
              <w:tab w:val="left" w:pos="22636"/>
            </w:tabs>
            <w:ind w:firstLine="567"/>
            <w:jc w:val="both"/>
            <w:rPr>
              <w:rFonts w:cs="Times New Roman"/>
              <w:color w:val="000000"/>
              <w:sz w:val="18"/>
              <w:szCs w:val="18"/>
              <w:lang w:val="uk-UA"/>
            </w:rPr>
          </w:pPr>
          <w:r w:rsidRPr="0071350F">
            <w:rPr>
              <w:rFonts w:cs="Times New Roman"/>
              <w:color w:val="000000"/>
              <w:sz w:val="18"/>
              <w:szCs w:val="18"/>
              <w:lang w:val="uk-UA"/>
            </w:rPr>
            <w:t>8.1. Усі спори, що виникають з цього Договору або пов'язані із ним, вирішуються шляхом переговорів між Сторонами.</w:t>
          </w:r>
        </w:p>
        <w:p w:rsidR="009D3124" w:rsidRPr="0071350F" w:rsidRDefault="009D3124" w:rsidP="009D3124">
          <w:pPr>
            <w:tabs>
              <w:tab w:val="left" w:pos="2058"/>
              <w:tab w:val="left" w:pos="22636"/>
            </w:tabs>
            <w:ind w:firstLine="567"/>
            <w:jc w:val="both"/>
            <w:rPr>
              <w:rFonts w:cs="Times New Roman"/>
              <w:color w:val="000000"/>
              <w:sz w:val="18"/>
              <w:szCs w:val="18"/>
              <w:lang w:val="uk-UA"/>
            </w:rPr>
          </w:pPr>
          <w:r w:rsidRPr="0071350F">
            <w:rPr>
              <w:rFonts w:cs="Times New Roman"/>
              <w:color w:val="000000"/>
              <w:sz w:val="18"/>
              <w:szCs w:val="18"/>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D3124" w:rsidRPr="0071350F" w:rsidRDefault="009D3124" w:rsidP="009D3124">
          <w:pPr>
            <w:ind w:firstLine="567"/>
            <w:jc w:val="center"/>
            <w:rPr>
              <w:rFonts w:cs="Times New Roman"/>
              <w:b/>
              <w:color w:val="000000"/>
              <w:sz w:val="18"/>
              <w:szCs w:val="18"/>
              <w:lang w:val="uk-UA"/>
            </w:rPr>
          </w:pPr>
          <w:r w:rsidRPr="0071350F">
            <w:rPr>
              <w:rFonts w:cs="Times New Roman"/>
              <w:b/>
              <w:color w:val="000000"/>
              <w:sz w:val="18"/>
              <w:szCs w:val="18"/>
              <w:lang w:val="uk-UA"/>
            </w:rPr>
            <w:t>9. СТРОК ДІЇ ДОГОВОРУ</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9.1. Цей Договір вважається укладеним з моменту його підписання Сторонами та скріплення печатками Сторін та діє до «</w:t>
          </w:r>
          <w:r w:rsidR="00911031">
            <w:rPr>
              <w:rFonts w:cs="Times New Roman"/>
              <w:color w:val="000000"/>
              <w:sz w:val="18"/>
              <w:szCs w:val="18"/>
              <w:lang w:val="uk-UA"/>
            </w:rPr>
            <w:t>__</w:t>
          </w:r>
          <w:r w:rsidR="00292128">
            <w:rPr>
              <w:rFonts w:cs="Times New Roman"/>
              <w:color w:val="000000"/>
              <w:sz w:val="18"/>
              <w:szCs w:val="18"/>
              <w:lang w:val="uk-UA"/>
            </w:rPr>
            <w:t>»</w:t>
          </w:r>
          <w:r w:rsidR="00AD17EE">
            <w:rPr>
              <w:rFonts w:cs="Times New Roman"/>
              <w:color w:val="000000"/>
              <w:sz w:val="18"/>
              <w:szCs w:val="18"/>
              <w:lang w:val="uk-UA"/>
            </w:rPr>
            <w:t xml:space="preserve"> </w:t>
          </w:r>
          <w:r w:rsidR="00911031">
            <w:rPr>
              <w:rFonts w:cs="Times New Roman"/>
              <w:color w:val="000000"/>
              <w:sz w:val="18"/>
              <w:szCs w:val="18"/>
              <w:lang w:val="uk-UA"/>
            </w:rPr>
            <w:t>___________</w:t>
          </w:r>
          <w:r w:rsidR="00AD17EE">
            <w:rPr>
              <w:rFonts w:cs="Times New Roman"/>
              <w:color w:val="000000"/>
              <w:sz w:val="18"/>
              <w:szCs w:val="18"/>
              <w:lang w:val="uk-UA"/>
            </w:rPr>
            <w:t xml:space="preserve"> </w:t>
          </w:r>
          <w:r w:rsidR="00911031">
            <w:rPr>
              <w:rFonts w:cs="Times New Roman"/>
              <w:color w:val="000000"/>
              <w:sz w:val="18"/>
              <w:szCs w:val="18"/>
              <w:lang w:val="uk-UA"/>
            </w:rPr>
            <w:t xml:space="preserve"> 20___</w:t>
          </w:r>
          <w:r w:rsidRPr="0071350F">
            <w:rPr>
              <w:rFonts w:cs="Times New Roman"/>
              <w:color w:val="000000"/>
              <w:sz w:val="18"/>
              <w:szCs w:val="18"/>
              <w:lang w:val="uk-UA"/>
            </w:rPr>
            <w:t xml:space="preserve"> р.</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9.2. Якщо за 30 (тридцять) календарних днів до закінчення дії Договору жодна із Сторін не вимагатиме його припинення, Договір вважається продовжений на наступний календарний рік на тих самих умовах.</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9.3. Закінчення строку дії цього Договору не звільняє Сторони від відповідальності за його порушення, яке мало місце під час дії цього Договору.</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9.4. Зобов'язання Сторін, що виникли в період дії даного Договору, але не були виконані на момент припинення його дії, продовжують діяти після припинення даного Договору до повного виконання таких зобов'язань Сторонами, якщо інше не передбачено відповідним додатковим договором до даного Договору.</w:t>
          </w:r>
        </w:p>
        <w:p w:rsidR="009D3124" w:rsidRPr="0071350F" w:rsidRDefault="009D3124" w:rsidP="009D3124">
          <w:pPr>
            <w:tabs>
              <w:tab w:val="left" w:pos="720"/>
              <w:tab w:val="left" w:pos="22636"/>
            </w:tabs>
            <w:ind w:firstLine="567"/>
            <w:jc w:val="both"/>
            <w:rPr>
              <w:rFonts w:cs="Times New Roman"/>
              <w:color w:val="000000"/>
              <w:sz w:val="18"/>
              <w:szCs w:val="18"/>
              <w:lang w:val="uk-UA"/>
            </w:rPr>
          </w:pPr>
          <w:r w:rsidRPr="0071350F">
            <w:rPr>
              <w:rFonts w:cs="Times New Roman"/>
              <w:color w:val="000000"/>
              <w:sz w:val="18"/>
              <w:szCs w:val="18"/>
              <w:lang w:val="uk-UA"/>
            </w:rPr>
            <w:t>9.5.</w:t>
          </w:r>
          <w:r w:rsidRPr="0071350F">
            <w:rPr>
              <w:rFonts w:cs="Times New Roman"/>
              <w:sz w:val="18"/>
              <w:szCs w:val="18"/>
              <w:lang w:val="uk-UA"/>
            </w:rPr>
            <w:t xml:space="preserve"> </w:t>
          </w:r>
          <w:r w:rsidRPr="0071350F">
            <w:rPr>
              <w:rFonts w:cs="Times New Roman"/>
              <w:color w:val="000000"/>
              <w:sz w:val="18"/>
              <w:szCs w:val="18"/>
              <w:lang w:val="uk-UA"/>
            </w:rPr>
            <w:t>Цей Договір може бути достроково розірваний в односторонньому порядку за ініціативи Замовника або Виконавця, за умови повідомлення іншої Сторони про наміри розірвати Договір за 30 календарних днів до дня, зазначеного в повідомленні як передбачувана дата розірвання Договору.</w:t>
          </w:r>
        </w:p>
        <w:p w:rsidR="009D3124" w:rsidRPr="0071350F" w:rsidRDefault="009D3124" w:rsidP="009D3124">
          <w:pPr>
            <w:shd w:val="clear" w:color="auto" w:fill="FFFFFF"/>
            <w:autoSpaceDE w:val="0"/>
            <w:ind w:firstLine="567"/>
            <w:jc w:val="center"/>
            <w:rPr>
              <w:rFonts w:cs="Times New Roman"/>
              <w:b/>
              <w:bCs/>
              <w:color w:val="000000"/>
              <w:sz w:val="18"/>
              <w:szCs w:val="18"/>
              <w:lang w:val="uk-UA"/>
            </w:rPr>
          </w:pPr>
          <w:r w:rsidRPr="0071350F">
            <w:rPr>
              <w:rFonts w:cs="Times New Roman"/>
              <w:b/>
              <w:bCs/>
              <w:color w:val="000000"/>
              <w:sz w:val="18"/>
              <w:szCs w:val="18"/>
              <w:lang w:val="uk-UA"/>
            </w:rPr>
            <w:t>10. ЗМІНА УМОВ ДОГОВОРУ ТА ПОРЯДОК ЙОГО ДОСТРОКОВОГО РОЗІРВАННЯ</w:t>
          </w:r>
        </w:p>
        <w:p w:rsidR="009D3124" w:rsidRPr="0071350F" w:rsidRDefault="009D3124" w:rsidP="009D3124">
          <w:pPr>
            <w:shd w:val="clear" w:color="auto" w:fill="FFFFFF"/>
            <w:autoSpaceDE w:val="0"/>
            <w:ind w:firstLine="567"/>
            <w:jc w:val="both"/>
            <w:rPr>
              <w:rFonts w:cs="Times New Roman"/>
              <w:color w:val="000000"/>
              <w:sz w:val="18"/>
              <w:szCs w:val="18"/>
              <w:lang w:val="uk-UA"/>
            </w:rPr>
          </w:pPr>
          <w:r w:rsidRPr="0071350F">
            <w:rPr>
              <w:rFonts w:cs="Times New Roman"/>
              <w:color w:val="000000"/>
              <w:sz w:val="18"/>
              <w:szCs w:val="18"/>
              <w:lang w:val="uk-UA"/>
            </w:rPr>
            <w:t>10.1. Зміни в цей Договір можуть бути внесені за взаємною згодою сторін, що оформляється додатковим договором до даного Договору, окрім змін в Додаток № 2 цього Договору. Одностороннє внесення змін в Додаток № 2 з допускається з боку Виконавця, за умови попередження Замовника про такі зміни не пізніше ніж за 20 календарних днів до вступу таких змін. У разі прийняття нових тарифів Сторони підписують</w:t>
          </w:r>
          <w:r w:rsidR="00E42EAE">
            <w:rPr>
              <w:rFonts w:cs="Times New Roman"/>
              <w:color w:val="000000"/>
              <w:sz w:val="18"/>
              <w:szCs w:val="18"/>
              <w:lang w:val="uk-UA"/>
            </w:rPr>
            <w:t xml:space="preserve"> відповідні зміни до Додатку № 2</w:t>
          </w:r>
          <w:r w:rsidRPr="0071350F">
            <w:rPr>
              <w:rFonts w:cs="Times New Roman"/>
              <w:color w:val="000000"/>
              <w:sz w:val="18"/>
              <w:szCs w:val="18"/>
              <w:lang w:val="uk-UA"/>
            </w:rPr>
            <w:t xml:space="preserve"> цього Договору. У разі незгоди Замовника з новими тарифами надання послуг за цим Договором припиняється з моменту вступу нових тарифів.  </w:t>
          </w:r>
        </w:p>
        <w:p w:rsidR="009D3124" w:rsidRPr="0071350F" w:rsidRDefault="009D3124" w:rsidP="009D3124">
          <w:pPr>
            <w:shd w:val="clear" w:color="auto" w:fill="FFFFFF"/>
            <w:autoSpaceDE w:val="0"/>
            <w:ind w:firstLine="567"/>
            <w:jc w:val="both"/>
            <w:rPr>
              <w:rFonts w:cs="Times New Roman"/>
              <w:color w:val="000000"/>
              <w:sz w:val="18"/>
              <w:szCs w:val="18"/>
              <w:shd w:val="clear" w:color="auto" w:fill="FFFFFF"/>
              <w:lang w:val="uk-UA"/>
            </w:rPr>
          </w:pPr>
          <w:r w:rsidRPr="0071350F">
            <w:rPr>
              <w:rFonts w:cs="Times New Roman"/>
              <w:color w:val="000000"/>
              <w:sz w:val="18"/>
              <w:szCs w:val="18"/>
              <w:lang w:val="uk-UA"/>
            </w:rPr>
            <w:t xml:space="preserve">10.2. </w:t>
          </w:r>
          <w:r w:rsidRPr="0071350F">
            <w:rPr>
              <w:rFonts w:cs="Times New Roman"/>
              <w:color w:val="000000"/>
              <w:sz w:val="18"/>
              <w:szCs w:val="18"/>
              <w:shd w:val="clear" w:color="auto" w:fill="FFFFFF"/>
              <w:lang w:val="uk-UA"/>
            </w:rPr>
            <w:t>Будь-яка із Сторін має право достроково розірвати даний Договір в односторонньому порядку шляхом  письмового повідомлення про це іншої Сторони не менше ніж за 30 (тридцять) календарних днів до очікуваної дати розірвання Договору.</w:t>
          </w:r>
        </w:p>
        <w:p w:rsidR="009D3124" w:rsidRPr="0071350F" w:rsidRDefault="009D3124" w:rsidP="009D3124">
          <w:pPr>
            <w:shd w:val="clear" w:color="auto" w:fill="FFFFFF"/>
            <w:autoSpaceDE w:val="0"/>
            <w:ind w:firstLine="567"/>
            <w:jc w:val="center"/>
            <w:rPr>
              <w:rFonts w:cs="Times New Roman"/>
              <w:b/>
              <w:color w:val="000000"/>
              <w:sz w:val="18"/>
              <w:szCs w:val="18"/>
              <w:lang w:val="uk-UA"/>
            </w:rPr>
          </w:pPr>
          <w:r w:rsidRPr="0071350F">
            <w:rPr>
              <w:rFonts w:cs="Times New Roman"/>
              <w:b/>
              <w:color w:val="000000"/>
              <w:sz w:val="18"/>
              <w:szCs w:val="18"/>
              <w:lang w:val="uk-UA"/>
            </w:rPr>
            <w:t>11. ЗАСТЕРЕЖЕННЯ ПРО КОНФІДЕНЦІЙНІСТЬ</w:t>
          </w:r>
        </w:p>
        <w:p w:rsidR="009D3124" w:rsidRPr="0071350F" w:rsidRDefault="009D3124" w:rsidP="009D3124">
          <w:pPr>
            <w:shd w:val="clear" w:color="auto" w:fill="FFFFFF"/>
            <w:tabs>
              <w:tab w:val="left" w:pos="384"/>
            </w:tabs>
            <w:autoSpaceDE w:val="0"/>
            <w:ind w:firstLine="567"/>
            <w:jc w:val="both"/>
            <w:rPr>
              <w:rFonts w:cs="Times New Roman"/>
              <w:color w:val="000000"/>
              <w:sz w:val="18"/>
              <w:szCs w:val="18"/>
              <w:lang w:val="uk-UA"/>
            </w:rPr>
          </w:pPr>
          <w:r w:rsidRPr="0071350F">
            <w:rPr>
              <w:rFonts w:cs="Times New Roman"/>
              <w:color w:val="000000"/>
              <w:sz w:val="18"/>
              <w:szCs w:val="18"/>
              <w:lang w:val="uk-UA"/>
            </w:rPr>
            <w:t>11.1.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w:t>
          </w:r>
        </w:p>
        <w:p w:rsidR="009D3124" w:rsidRPr="0071350F" w:rsidRDefault="009D3124" w:rsidP="009D3124">
          <w:pPr>
            <w:pStyle w:val="BodyText21"/>
            <w:ind w:firstLine="567"/>
            <w:rPr>
              <w:rFonts w:cs="Times New Roman"/>
              <w:color w:val="000000"/>
              <w:sz w:val="18"/>
              <w:szCs w:val="18"/>
            </w:rPr>
          </w:pPr>
          <w:r w:rsidRPr="0071350F">
            <w:rPr>
              <w:rFonts w:cs="Times New Roman"/>
              <w:color w:val="000000"/>
              <w:sz w:val="18"/>
              <w:szCs w:val="18"/>
            </w:rPr>
            <w:t>11.2.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умови попередньої письмової згоди Сторони-власника інформації.</w:t>
          </w:r>
        </w:p>
        <w:p w:rsidR="009D3124" w:rsidRPr="0071350F" w:rsidRDefault="009D3124" w:rsidP="009D3124">
          <w:pPr>
            <w:pStyle w:val="BodyText21"/>
            <w:ind w:firstLine="567"/>
            <w:rPr>
              <w:rFonts w:cs="Times New Roman"/>
              <w:color w:val="000000"/>
              <w:sz w:val="18"/>
              <w:szCs w:val="18"/>
            </w:rPr>
          </w:pPr>
          <w:r w:rsidRPr="0071350F">
            <w:rPr>
              <w:rFonts w:cs="Times New Roman"/>
              <w:color w:val="000000"/>
              <w:sz w:val="18"/>
              <w:szCs w:val="18"/>
            </w:rPr>
            <w:t>11.3.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 Сторона, яка отримала офіційний запит від державних органів, зобов’язана протягом 2 (двох) робочих днів після отримання такого запиту письмово повідомити іншу Сторону, про отримання такого запиту та про Конфіденційну інформацію, розкриття якої необхідне відповідно до отриманого запиту.</w:t>
          </w:r>
        </w:p>
        <w:p w:rsidR="009D3124" w:rsidRPr="0071350F" w:rsidRDefault="009D3124" w:rsidP="009D3124">
          <w:pPr>
            <w:shd w:val="clear" w:color="auto" w:fill="FFFFFF"/>
            <w:tabs>
              <w:tab w:val="left" w:pos="384"/>
            </w:tabs>
            <w:autoSpaceDE w:val="0"/>
            <w:ind w:firstLine="567"/>
            <w:jc w:val="both"/>
            <w:rPr>
              <w:rFonts w:cs="Times New Roman"/>
              <w:color w:val="000000"/>
              <w:sz w:val="18"/>
              <w:szCs w:val="18"/>
              <w:shd w:val="clear" w:color="auto" w:fill="FFFFFF"/>
              <w:lang w:val="uk-UA"/>
            </w:rPr>
          </w:pPr>
          <w:r w:rsidRPr="0071350F">
            <w:rPr>
              <w:rFonts w:cs="Times New Roman"/>
              <w:color w:val="000000"/>
              <w:sz w:val="18"/>
              <w:szCs w:val="18"/>
              <w:shd w:val="clear" w:color="auto" w:fill="FFFFFF"/>
              <w:lang w:val="uk-UA"/>
            </w:rPr>
            <w:t>11.4.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зобов’язується зі своєї сторони обмежити коло осіб, які матимуть доступ до такої інформації, кількістю, розумно необхідно</w:t>
          </w:r>
          <w:r w:rsidR="002C0A1F">
            <w:rPr>
              <w:rFonts w:cs="Times New Roman"/>
              <w:color w:val="000000"/>
              <w:sz w:val="18"/>
              <w:szCs w:val="18"/>
              <w:shd w:val="clear" w:color="auto" w:fill="FFFFFF"/>
              <w:lang w:val="uk-UA"/>
            </w:rPr>
            <w:t>ю для належного виконання умов Д</w:t>
          </w:r>
          <w:r w:rsidRPr="0071350F">
            <w:rPr>
              <w:rFonts w:cs="Times New Roman"/>
              <w:color w:val="000000"/>
              <w:sz w:val="18"/>
              <w:szCs w:val="18"/>
              <w:shd w:val="clear" w:color="auto" w:fill="FFFFFF"/>
              <w:lang w:val="uk-UA"/>
            </w:rPr>
            <w:t>оговору.</w:t>
          </w:r>
        </w:p>
        <w:p w:rsidR="009D3124" w:rsidRPr="0071350F" w:rsidRDefault="009D3124" w:rsidP="009D3124">
          <w:pPr>
            <w:pStyle w:val="BodyText21"/>
            <w:shd w:val="clear" w:color="auto" w:fill="FFFFFF"/>
            <w:tabs>
              <w:tab w:val="left" w:pos="384"/>
            </w:tabs>
            <w:autoSpaceDE w:val="0"/>
            <w:ind w:firstLine="567"/>
            <w:rPr>
              <w:rFonts w:cs="Times New Roman"/>
              <w:color w:val="000000"/>
              <w:sz w:val="18"/>
              <w:szCs w:val="18"/>
              <w:shd w:val="clear" w:color="auto" w:fill="FFFFFF"/>
            </w:rPr>
          </w:pPr>
          <w:r w:rsidRPr="0071350F">
            <w:rPr>
              <w:rFonts w:cs="Times New Roman"/>
              <w:color w:val="000000"/>
              <w:sz w:val="18"/>
              <w:szCs w:val="18"/>
              <w:shd w:val="clear" w:color="auto" w:fill="FFFFFF"/>
            </w:rPr>
            <w:lastRenderedPageBreak/>
            <w:t>11.5. За розголошення (поширення) конфіденційної інформації, винна Сторона несе відповідальність згідно чинному законодавству України, а також зобов'язана відшкодувати іншій Стороні заподіяний збиток, що виник внаслідок такого розголошування.</w:t>
          </w:r>
        </w:p>
        <w:p w:rsidR="009D3124" w:rsidRPr="0071350F" w:rsidRDefault="009D3124" w:rsidP="009D3124">
          <w:pPr>
            <w:ind w:firstLine="567"/>
            <w:jc w:val="center"/>
            <w:rPr>
              <w:rFonts w:cs="Times New Roman"/>
              <w:b/>
              <w:bCs/>
              <w:color w:val="000000"/>
              <w:sz w:val="18"/>
              <w:szCs w:val="18"/>
              <w:lang w:val="uk-UA"/>
            </w:rPr>
          </w:pPr>
          <w:r w:rsidRPr="0071350F">
            <w:rPr>
              <w:rFonts w:cs="Times New Roman"/>
              <w:b/>
              <w:bCs/>
              <w:color w:val="000000"/>
              <w:sz w:val="18"/>
              <w:szCs w:val="18"/>
              <w:lang w:val="uk-UA"/>
            </w:rPr>
            <w:t>12. ГАРАНТІЇ СТОРІН</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12.1. Кожна з Сторін підтверджує, що:</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12.1.1. вона має усі передбачені чинним законодавством та установчими документами Сторони повноваження укласти цей Договір;</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12.1.2. її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12.1.3. не існує будь-яких обмежень на укладення Стороною (підписання представником Сторони)  Договору;</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12.1.4. Договір не приховує іншого правочину і спрямований на реальне настання наслідків, що ним обумовлені;</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12.1.5. умови Договору зрозумілі і відповідають реальній домовленості Сторін;</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12.1.6. укладення Договору відповідає інтересам Сторін;</w:t>
          </w:r>
        </w:p>
        <w:p w:rsidR="009D3124" w:rsidRPr="0071350F" w:rsidRDefault="009D3124" w:rsidP="009D3124">
          <w:pPr>
            <w:ind w:firstLine="567"/>
            <w:jc w:val="both"/>
            <w:rPr>
              <w:rFonts w:cs="Times New Roman"/>
              <w:bCs/>
              <w:color w:val="000000"/>
              <w:spacing w:val="-1"/>
              <w:sz w:val="18"/>
              <w:szCs w:val="18"/>
              <w:shd w:val="clear" w:color="auto" w:fill="FFFFFF"/>
              <w:lang w:val="uk-UA"/>
            </w:rPr>
          </w:pPr>
          <w:r w:rsidRPr="0071350F">
            <w:rPr>
              <w:rFonts w:cs="Times New Roman"/>
              <w:bCs/>
              <w:color w:val="000000"/>
              <w:spacing w:val="-1"/>
              <w:sz w:val="18"/>
              <w:szCs w:val="18"/>
              <w:shd w:val="clear" w:color="auto" w:fill="FFFFFF"/>
              <w:lang w:val="uk-UA"/>
            </w:rPr>
            <w:t>12.1.7. вони не приховують обставин, які мають істотне значення до Договору.</w:t>
          </w:r>
        </w:p>
        <w:p w:rsidR="009D3124" w:rsidRPr="0071350F" w:rsidRDefault="009D3124" w:rsidP="009D3124">
          <w:pPr>
            <w:tabs>
              <w:tab w:val="left" w:pos="22636"/>
            </w:tabs>
            <w:ind w:firstLine="567"/>
            <w:jc w:val="center"/>
            <w:rPr>
              <w:rFonts w:cs="Times New Roman"/>
              <w:b/>
              <w:bCs/>
              <w:color w:val="000000"/>
              <w:sz w:val="18"/>
              <w:szCs w:val="18"/>
              <w:lang w:val="uk-UA"/>
            </w:rPr>
          </w:pPr>
          <w:r w:rsidRPr="0071350F">
            <w:rPr>
              <w:rFonts w:cs="Times New Roman"/>
              <w:b/>
              <w:bCs/>
              <w:color w:val="000000"/>
              <w:sz w:val="18"/>
              <w:szCs w:val="18"/>
              <w:lang w:val="uk-UA"/>
            </w:rPr>
            <w:t>13. ПЕРСОНАЛЬНІ ДАНІ</w:t>
          </w:r>
        </w:p>
        <w:p w:rsidR="009D3124" w:rsidRPr="0071350F" w:rsidRDefault="009D3124" w:rsidP="009D3124">
          <w:pPr>
            <w:tabs>
              <w:tab w:val="left" w:pos="22636"/>
            </w:tabs>
            <w:ind w:firstLine="567"/>
            <w:jc w:val="both"/>
            <w:rPr>
              <w:rFonts w:cs="Times New Roman"/>
              <w:color w:val="000000"/>
              <w:sz w:val="18"/>
              <w:szCs w:val="18"/>
              <w:lang w:val="uk-UA"/>
            </w:rPr>
          </w:pPr>
          <w:r w:rsidRPr="0071350F">
            <w:rPr>
              <w:rFonts w:cs="Times New Roman"/>
              <w:color w:val="000000"/>
              <w:sz w:val="18"/>
              <w:szCs w:val="18"/>
              <w:lang w:val="uk-UA"/>
            </w:rPr>
            <w:t>13.1. Сторони дотримуватимуться вимог Закону України «Про захист персональних даних» за умови одержання від іншої Сторони будь-яких персональних даних в межах цього Договору.</w:t>
          </w:r>
        </w:p>
        <w:p w:rsidR="009D3124" w:rsidRPr="0071350F" w:rsidRDefault="009D3124" w:rsidP="009D3124">
          <w:pPr>
            <w:tabs>
              <w:tab w:val="left" w:pos="22636"/>
            </w:tabs>
            <w:ind w:firstLine="567"/>
            <w:jc w:val="center"/>
            <w:rPr>
              <w:rFonts w:cs="Times New Roman"/>
              <w:b/>
              <w:bCs/>
              <w:color w:val="000000"/>
              <w:sz w:val="18"/>
              <w:szCs w:val="18"/>
              <w:lang w:val="uk-UA"/>
            </w:rPr>
          </w:pPr>
          <w:r w:rsidRPr="0071350F">
            <w:rPr>
              <w:rFonts w:cs="Times New Roman"/>
              <w:b/>
              <w:bCs/>
              <w:color w:val="000000"/>
              <w:sz w:val="18"/>
              <w:szCs w:val="18"/>
              <w:lang w:val="uk-UA"/>
            </w:rPr>
            <w:t>14. ПРИКІНЦЕВІ ПОЛОЖЕННЯ</w:t>
          </w:r>
        </w:p>
        <w:p w:rsidR="009D3124" w:rsidRPr="0071350F" w:rsidRDefault="009D3124" w:rsidP="009D3124">
          <w:pPr>
            <w:tabs>
              <w:tab w:val="left" w:pos="993"/>
            </w:tabs>
            <w:ind w:firstLine="567"/>
            <w:jc w:val="both"/>
            <w:rPr>
              <w:rFonts w:cs="Times New Roman"/>
              <w:color w:val="000000"/>
              <w:sz w:val="18"/>
              <w:szCs w:val="18"/>
              <w:lang w:val="uk-UA"/>
            </w:rPr>
          </w:pPr>
          <w:r w:rsidRPr="0071350F">
            <w:rPr>
              <w:rFonts w:cs="Times New Roman"/>
              <w:color w:val="000000"/>
              <w:sz w:val="18"/>
              <w:szCs w:val="18"/>
              <w:lang w:val="uk-UA"/>
            </w:rPr>
            <w:t>14.1. Після підписання цього Договору, всі попередні переговори, листування, протоколи про наміри та будь-які інші усні та письмові домовленості сторін з питань, що так чи інакше стосуються цього Договору, втрачають юридичну силу.</w:t>
          </w:r>
        </w:p>
        <w:p w:rsidR="009D3124" w:rsidRPr="0071350F" w:rsidRDefault="009D3124" w:rsidP="009D3124">
          <w:pPr>
            <w:tabs>
              <w:tab w:val="left" w:pos="993"/>
            </w:tabs>
            <w:ind w:firstLine="567"/>
            <w:jc w:val="both"/>
            <w:rPr>
              <w:rFonts w:cs="Times New Roman"/>
              <w:bCs/>
              <w:color w:val="000000"/>
              <w:sz w:val="18"/>
              <w:szCs w:val="18"/>
              <w:lang w:val="uk-UA"/>
            </w:rPr>
          </w:pPr>
          <w:r w:rsidRPr="0071350F">
            <w:rPr>
              <w:rFonts w:cs="Times New Roman"/>
              <w:color w:val="000000"/>
              <w:sz w:val="18"/>
              <w:szCs w:val="18"/>
              <w:lang w:val="uk-UA"/>
            </w:rPr>
            <w:t>14.2. Жодна із Сторін не має права передавати свої права за цим Договором</w:t>
          </w:r>
          <w:r w:rsidRPr="0071350F">
            <w:rPr>
              <w:rFonts w:cs="Times New Roman"/>
              <w:bCs/>
              <w:color w:val="000000"/>
              <w:sz w:val="18"/>
              <w:szCs w:val="18"/>
              <w:lang w:val="uk-UA"/>
            </w:rPr>
            <w:t xml:space="preserve">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договори поруки,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w:t>
          </w:r>
        </w:p>
        <w:p w:rsidR="009D3124" w:rsidRPr="0071350F" w:rsidRDefault="009D3124" w:rsidP="009D3124">
          <w:pPr>
            <w:tabs>
              <w:tab w:val="left" w:pos="993"/>
            </w:tabs>
            <w:ind w:firstLine="567"/>
            <w:jc w:val="both"/>
            <w:rPr>
              <w:rFonts w:cs="Times New Roman"/>
              <w:bCs/>
              <w:color w:val="000000"/>
              <w:sz w:val="18"/>
              <w:szCs w:val="18"/>
              <w:lang w:val="uk-UA"/>
            </w:rPr>
          </w:pPr>
          <w:r w:rsidRPr="0071350F">
            <w:rPr>
              <w:rFonts w:cs="Times New Roman"/>
              <w:bCs/>
              <w:color w:val="000000"/>
              <w:sz w:val="18"/>
              <w:szCs w:val="18"/>
              <w:lang w:val="uk-UA"/>
            </w:rPr>
            <w:t xml:space="preserve">Сторони дійшли згоди, що зобов’язання Замовника зі сплати заборгованості (повністю або частково) за цим Договором не можуть бути виконані третьою особою, в тому числі поручителем, без отримання попередньої письмової згоди Замовника. </w:t>
          </w:r>
        </w:p>
        <w:p w:rsidR="009D3124" w:rsidRPr="0071350F" w:rsidRDefault="009D3124" w:rsidP="009D3124">
          <w:pPr>
            <w:tabs>
              <w:tab w:val="left" w:pos="993"/>
            </w:tabs>
            <w:ind w:firstLine="567"/>
            <w:jc w:val="both"/>
            <w:rPr>
              <w:rFonts w:cs="Times New Roman"/>
              <w:b/>
              <w:bCs/>
              <w:color w:val="000000"/>
              <w:sz w:val="18"/>
              <w:szCs w:val="18"/>
              <w:lang w:val="uk-UA"/>
            </w:rPr>
          </w:pPr>
          <w:r w:rsidRPr="0071350F">
            <w:rPr>
              <w:rFonts w:cs="Times New Roman"/>
              <w:bCs/>
              <w:color w:val="000000"/>
              <w:sz w:val="18"/>
              <w:szCs w:val="18"/>
              <w:lang w:val="uk-UA"/>
            </w:rPr>
            <w:t>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в односторонньому порядку без дотримання строків та порядку, передбачених Договором, та без будь-яких санкцій з боку Виконавця.</w:t>
          </w:r>
        </w:p>
        <w:p w:rsidR="009D3124" w:rsidRPr="0071350F" w:rsidRDefault="009D3124" w:rsidP="009D3124">
          <w:pPr>
            <w:tabs>
              <w:tab w:val="left" w:pos="993"/>
            </w:tabs>
            <w:ind w:firstLine="567"/>
            <w:jc w:val="both"/>
            <w:rPr>
              <w:rFonts w:cs="Times New Roman"/>
              <w:color w:val="000000"/>
              <w:sz w:val="18"/>
              <w:szCs w:val="18"/>
              <w:lang w:val="uk-UA"/>
            </w:rPr>
          </w:pPr>
          <w:r w:rsidRPr="0071350F">
            <w:rPr>
              <w:rFonts w:cs="Times New Roman"/>
              <w:color w:val="000000"/>
              <w:sz w:val="18"/>
              <w:szCs w:val="18"/>
              <w:lang w:val="uk-UA"/>
            </w:rPr>
            <w:t>14.3. Всі виправлення за текстом даного Договору мають юридичну силу та можуть братися до уваги виключно за умови, що вони у кожному конкретному випадку датовані, засвідчені підписами Сторін та скріплені їх печатками.</w:t>
          </w:r>
        </w:p>
        <w:p w:rsidR="009D3124" w:rsidRPr="0071350F" w:rsidRDefault="009D3124" w:rsidP="009D3124">
          <w:pPr>
            <w:ind w:firstLine="567"/>
            <w:jc w:val="both"/>
            <w:rPr>
              <w:rFonts w:cs="Times New Roman"/>
              <w:color w:val="000000"/>
              <w:sz w:val="18"/>
              <w:szCs w:val="18"/>
              <w:lang w:val="uk-UA"/>
            </w:rPr>
          </w:pPr>
          <w:r w:rsidRPr="0071350F">
            <w:rPr>
              <w:rFonts w:cs="Times New Roman"/>
              <w:color w:val="000000"/>
              <w:sz w:val="18"/>
              <w:szCs w:val="18"/>
              <w:lang w:val="uk-UA"/>
            </w:rPr>
            <w:t>14.4. Сторони несуть відповідальність за правильність вказаних у цьому Договорі реквізитів та зобов’язується своєчасно у письмовій формі повідомляти про їх зміну, а у разі неповідомлення, несуть ризик настання пов’язаних із цим несприятливих наслідків.</w:t>
          </w:r>
        </w:p>
        <w:p w:rsidR="009D3124" w:rsidRPr="0071350F" w:rsidRDefault="009D3124" w:rsidP="009D3124">
          <w:pPr>
            <w:ind w:firstLine="567"/>
            <w:jc w:val="both"/>
            <w:rPr>
              <w:rFonts w:cs="Times New Roman"/>
              <w:color w:val="000000"/>
              <w:spacing w:val="-1"/>
              <w:sz w:val="18"/>
              <w:szCs w:val="18"/>
              <w:lang w:val="uk-UA"/>
            </w:rPr>
          </w:pPr>
          <w:r w:rsidRPr="0071350F">
            <w:rPr>
              <w:rFonts w:cs="Times New Roman"/>
              <w:color w:val="000000"/>
              <w:sz w:val="18"/>
              <w:szCs w:val="18"/>
              <w:lang w:val="uk-UA"/>
            </w:rPr>
            <w:t xml:space="preserve">14.5. </w:t>
          </w:r>
          <w:r w:rsidRPr="0071350F">
            <w:rPr>
              <w:rFonts w:cs="Times New Roman"/>
              <w:color w:val="000000"/>
              <w:spacing w:val="-1"/>
              <w:sz w:val="18"/>
              <w:szCs w:val="18"/>
              <w:lang w:val="uk-UA"/>
            </w:rPr>
            <w:t>Недійсність (визнання недійсним) будь-якого з положень (умов) цього Договору та (або) додатків до нього, не є підставою для недійсності (визнання недійсним) інших положень (умов) цього Договору та (або) Договору в цілому.</w:t>
          </w:r>
        </w:p>
        <w:p w:rsidR="009D3124" w:rsidRPr="0071350F" w:rsidRDefault="009D3124" w:rsidP="009D3124">
          <w:pPr>
            <w:tabs>
              <w:tab w:val="left" w:pos="993"/>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14.6. Цей Договір з додатками укладений при повному розумінні Сторонами його умов та термінології українською мовою у 2 (двох) автентичних примірниках, що мають однакову юридичну силу, по одному для кожної Сторони.</w:t>
          </w:r>
        </w:p>
        <w:p w:rsidR="009D3124" w:rsidRPr="0071350F" w:rsidRDefault="009D3124" w:rsidP="009D3124">
          <w:pPr>
            <w:tabs>
              <w:tab w:val="left" w:pos="993"/>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14.7. Копії документів, отримані електронною поштою, мають юридичну силу до моменту обміну оригіналами, що має бути здійснений протягом 10 робочих днів з моменту направлення копій документів факсом або електронною поштою.</w:t>
          </w:r>
        </w:p>
      </w:sdtContent>
    </w:sdt>
    <w:p w:rsidR="009D3124" w:rsidRPr="0071350F" w:rsidRDefault="00C03066" w:rsidP="009D3124">
      <w:pPr>
        <w:tabs>
          <w:tab w:val="left" w:pos="900"/>
          <w:tab w:val="left" w:pos="2491"/>
          <w:tab w:val="left" w:pos="22636"/>
        </w:tabs>
        <w:ind w:firstLine="567"/>
        <w:jc w:val="both"/>
        <w:rPr>
          <w:rFonts w:cs="Times New Roman"/>
          <w:color w:val="000000"/>
          <w:spacing w:val="-1"/>
          <w:sz w:val="18"/>
          <w:szCs w:val="18"/>
          <w:lang w:val="uk-UA"/>
        </w:rPr>
      </w:pPr>
      <w:sdt>
        <w:sdtPr>
          <w:rPr>
            <w:rFonts w:cs="Times New Roman"/>
            <w:color w:val="000000"/>
            <w:spacing w:val="-1"/>
            <w:sz w:val="18"/>
            <w:szCs w:val="18"/>
            <w:lang w:val="uk-UA"/>
          </w:rPr>
          <w:id w:val="1743516620"/>
          <w:placeholder>
            <w:docPart w:val="DefaultPlaceholder_1081868574"/>
          </w:placeholder>
        </w:sdtPr>
        <w:sdtEndPr/>
        <w:sdtContent>
          <w:sdt>
            <w:sdtPr>
              <w:rPr>
                <w:rFonts w:cs="Times New Roman"/>
                <w:color w:val="000000"/>
                <w:spacing w:val="-1"/>
                <w:sz w:val="18"/>
                <w:szCs w:val="18"/>
                <w:lang w:val="uk-UA"/>
              </w:rPr>
              <w:id w:val="1351531433"/>
              <w:placeholder>
                <w:docPart w:val="DefaultPlaceholder_1081868574"/>
              </w:placeholder>
            </w:sdtPr>
            <w:sdtEndPr/>
            <w:sdtContent>
              <w:r w:rsidR="009D3124" w:rsidRPr="0071350F">
                <w:rPr>
                  <w:rFonts w:cs="Times New Roman"/>
                  <w:color w:val="000000"/>
                  <w:spacing w:val="-1"/>
                  <w:sz w:val="18"/>
                  <w:szCs w:val="18"/>
                  <w:lang w:val="uk-UA"/>
                </w:rPr>
                <w:t>14.8. Замовник на момент укладення Договору є платником</w:t>
              </w:r>
            </w:sdtContent>
          </w:sdt>
        </w:sdtContent>
      </w:sdt>
      <w:r w:rsidR="00A07789">
        <w:rPr>
          <w:rFonts w:cs="Times New Roman"/>
          <w:color w:val="000000"/>
          <w:spacing w:val="-1"/>
          <w:sz w:val="18"/>
          <w:szCs w:val="18"/>
          <w:lang w:val="uk-UA"/>
        </w:rPr>
        <w:t xml:space="preserve"> </w:t>
      </w:r>
      <w:r w:rsidR="00A07789" w:rsidRPr="00A07789">
        <w:rPr>
          <w:rFonts w:cs="Times New Roman"/>
          <w:color w:val="000000"/>
          <w:spacing w:val="-1"/>
          <w:sz w:val="18"/>
          <w:szCs w:val="18"/>
          <w:highlight w:val="yellow"/>
          <w:lang w:val="uk-UA"/>
        </w:rPr>
        <w:t>__________________________________</w:t>
      </w:r>
    </w:p>
    <w:sdt>
      <w:sdtPr>
        <w:rPr>
          <w:rFonts w:cs="Times New Roman"/>
          <w:color w:val="000000"/>
          <w:spacing w:val="-1"/>
          <w:sz w:val="18"/>
          <w:szCs w:val="18"/>
          <w:lang w:val="uk-UA"/>
        </w:rPr>
        <w:id w:val="-1495797255"/>
        <w:lock w:val="contentLocked"/>
        <w:placeholder>
          <w:docPart w:val="DefaultPlaceholder_1081868574"/>
        </w:placeholder>
      </w:sdtPr>
      <w:sdtEndPr/>
      <w:sdtContent>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14.9. Виконавець на момент укладення Договору є платником податку на прибуток на загальних умовах.</w:t>
          </w:r>
        </w:p>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14.10. Зміни та доповнення, додаткові угоди, додаткові дого</w:t>
          </w:r>
          <w:r w:rsidR="003F4E4E">
            <w:rPr>
              <w:rFonts w:cs="Times New Roman"/>
              <w:color w:val="000000"/>
              <w:spacing w:val="-1"/>
              <w:sz w:val="18"/>
              <w:szCs w:val="18"/>
              <w:lang w:val="uk-UA"/>
            </w:rPr>
            <w:t>вори та додатки до цього Договор</w:t>
          </w:r>
          <w:r w:rsidRPr="0071350F">
            <w:rPr>
              <w:rFonts w:cs="Times New Roman"/>
              <w:color w:val="000000"/>
              <w:spacing w:val="-1"/>
              <w:sz w:val="18"/>
              <w:szCs w:val="18"/>
              <w:lang w:val="uk-UA"/>
            </w:rPr>
            <w:t>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 xml:space="preserve">14.11. </w:t>
          </w:r>
          <w:r w:rsidRPr="0071350F">
            <w:rPr>
              <w:rFonts w:cs="Times New Roman"/>
              <w:b/>
              <w:color w:val="000000"/>
              <w:spacing w:val="-1"/>
              <w:sz w:val="18"/>
              <w:szCs w:val="18"/>
              <w:lang w:val="uk-UA"/>
            </w:rPr>
            <w:t>Додатки до Договору:</w:t>
          </w:r>
        </w:p>
        <w:p w:rsidR="009D3124" w:rsidRPr="0071350F"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 xml:space="preserve">Додаток №1 – </w:t>
          </w:r>
          <w:r w:rsidRPr="0071350F">
            <w:rPr>
              <w:rFonts w:cs="Times New Roman"/>
              <w:sz w:val="18"/>
              <w:szCs w:val="18"/>
              <w:lang w:val="uk-UA"/>
            </w:rPr>
            <w:t>Ф</w:t>
          </w:r>
          <w:r w:rsidRPr="0071350F">
            <w:rPr>
              <w:rFonts w:cs="Times New Roman"/>
              <w:color w:val="000000"/>
              <w:spacing w:val="-1"/>
              <w:sz w:val="18"/>
              <w:szCs w:val="18"/>
              <w:lang w:val="uk-UA"/>
            </w:rPr>
            <w:t>орма Акту нестачі/пошкодження вантажу.</w:t>
          </w:r>
        </w:p>
        <w:p w:rsidR="00B65BA8" w:rsidRDefault="009D3124" w:rsidP="009D3124">
          <w:pPr>
            <w:tabs>
              <w:tab w:val="left" w:pos="900"/>
              <w:tab w:val="left" w:pos="2491"/>
              <w:tab w:val="left" w:pos="22636"/>
            </w:tabs>
            <w:ind w:firstLine="567"/>
            <w:jc w:val="both"/>
            <w:rPr>
              <w:rFonts w:cs="Times New Roman"/>
              <w:color w:val="000000"/>
              <w:spacing w:val="-1"/>
              <w:sz w:val="18"/>
              <w:szCs w:val="18"/>
              <w:lang w:val="uk-UA"/>
            </w:rPr>
          </w:pPr>
          <w:r w:rsidRPr="0071350F">
            <w:rPr>
              <w:rFonts w:cs="Times New Roman"/>
              <w:color w:val="000000"/>
              <w:spacing w:val="-1"/>
              <w:sz w:val="18"/>
              <w:szCs w:val="18"/>
              <w:lang w:val="uk-UA"/>
            </w:rPr>
            <w:t>Додаток №2 – Розрахунок вартості послуг (тарифи) Виконавця.</w:t>
          </w:r>
        </w:p>
        <w:p w:rsidR="009D3124" w:rsidRPr="0071350F" w:rsidRDefault="00C03066" w:rsidP="009D3124">
          <w:pPr>
            <w:tabs>
              <w:tab w:val="left" w:pos="900"/>
              <w:tab w:val="left" w:pos="2491"/>
              <w:tab w:val="left" w:pos="22636"/>
            </w:tabs>
            <w:ind w:firstLine="567"/>
            <w:jc w:val="both"/>
            <w:rPr>
              <w:rFonts w:cs="Times New Roman"/>
              <w:color w:val="000000"/>
              <w:spacing w:val="-1"/>
              <w:sz w:val="18"/>
              <w:szCs w:val="18"/>
              <w:highlight w:val="yellow"/>
              <w:lang w:val="uk-UA"/>
            </w:rPr>
          </w:pPr>
        </w:p>
      </w:sdtContent>
    </w:sdt>
    <w:sdt>
      <w:sdtPr>
        <w:rPr>
          <w:rFonts w:eastAsia="TimesNewRomanPS-BoldMT" w:cs="Times New Roman"/>
          <w:b/>
          <w:bCs/>
          <w:color w:val="000000"/>
          <w:sz w:val="22"/>
          <w:szCs w:val="18"/>
          <w:lang w:val="uk-UA"/>
        </w:rPr>
        <w:id w:val="-1302454479"/>
        <w:lock w:val="contentLocked"/>
        <w:placeholder>
          <w:docPart w:val="DefaultPlaceholder_1081868574"/>
        </w:placeholder>
      </w:sdtPr>
      <w:sdtEndPr/>
      <w:sdtContent>
        <w:p w:rsidR="009D3124" w:rsidRPr="00FF74E8" w:rsidRDefault="009D3124" w:rsidP="009D3124">
          <w:pPr>
            <w:autoSpaceDE w:val="0"/>
            <w:ind w:firstLine="567"/>
            <w:jc w:val="center"/>
            <w:rPr>
              <w:rFonts w:eastAsia="TimesNewRomanPS-BoldMT" w:cs="Times New Roman"/>
              <w:b/>
              <w:bCs/>
              <w:color w:val="000000"/>
              <w:sz w:val="22"/>
              <w:szCs w:val="18"/>
              <w:lang w:val="uk-UA"/>
            </w:rPr>
          </w:pPr>
          <w:r w:rsidRPr="00FF74E8">
            <w:rPr>
              <w:rFonts w:eastAsia="TimesNewRomanPS-BoldMT" w:cs="Times New Roman"/>
              <w:b/>
              <w:bCs/>
              <w:color w:val="000000"/>
              <w:sz w:val="22"/>
              <w:szCs w:val="18"/>
              <w:lang w:val="uk-UA"/>
            </w:rPr>
            <w:t>15. РЕКВІЗИТИ ТА ПІДПИСИ СТОРІН</w:t>
          </w:r>
        </w:p>
      </w:sdtContent>
    </w:sdt>
    <w:p w:rsidR="009D3124" w:rsidRPr="0071350F" w:rsidRDefault="009D3124" w:rsidP="009D3124">
      <w:pPr>
        <w:autoSpaceDE w:val="0"/>
        <w:ind w:firstLine="567"/>
        <w:jc w:val="center"/>
        <w:rPr>
          <w:rFonts w:eastAsia="TimesNewRomanPS-BoldMT" w:cs="Times New Roman"/>
          <w:b/>
          <w:bCs/>
          <w:color w:val="000000"/>
          <w:sz w:val="18"/>
          <w:szCs w:val="18"/>
          <w:lang w:val="uk-UA"/>
        </w:rPr>
      </w:pPr>
    </w:p>
    <w:tbl>
      <w:tblPr>
        <w:tblW w:w="10459" w:type="dxa"/>
        <w:tblInd w:w="55" w:type="dxa"/>
        <w:tblLayout w:type="fixed"/>
        <w:tblCellMar>
          <w:top w:w="55" w:type="dxa"/>
          <w:left w:w="55" w:type="dxa"/>
          <w:bottom w:w="55" w:type="dxa"/>
          <w:right w:w="55" w:type="dxa"/>
        </w:tblCellMar>
        <w:tblLook w:val="0000" w:firstRow="0" w:lastRow="0" w:firstColumn="0" w:lastColumn="0" w:noHBand="0" w:noVBand="0"/>
      </w:tblPr>
      <w:tblGrid>
        <w:gridCol w:w="4780"/>
        <w:gridCol w:w="5679"/>
      </w:tblGrid>
      <w:tr w:rsidR="009D3124" w:rsidRPr="0071350F" w:rsidTr="00B65BA8">
        <w:tc>
          <w:tcPr>
            <w:tcW w:w="4780" w:type="dxa"/>
            <w:tcBorders>
              <w:top w:val="single" w:sz="1" w:space="0" w:color="000000"/>
              <w:left w:val="single" w:sz="1" w:space="0" w:color="000000"/>
              <w:bottom w:val="single" w:sz="1" w:space="0" w:color="000000"/>
            </w:tcBorders>
            <w:shd w:val="clear" w:color="auto" w:fill="auto"/>
          </w:tcPr>
          <w:sdt>
            <w:sdtPr>
              <w:rPr>
                <w:rFonts w:cs="Times New Roman"/>
                <w:b/>
                <w:bCs/>
                <w:color w:val="000000"/>
                <w:sz w:val="18"/>
                <w:szCs w:val="18"/>
                <w:lang w:val="uk-UA"/>
              </w:rPr>
              <w:id w:val="-169106355"/>
              <w:lock w:val="contentLocked"/>
              <w:placeholder>
                <w:docPart w:val="DefaultPlaceholder_1081868574"/>
              </w:placeholder>
            </w:sdtPr>
            <w:sdtEndPr/>
            <w:sdtContent>
              <w:p w:rsidR="009D3124" w:rsidRPr="0071350F" w:rsidRDefault="009D3124" w:rsidP="00B65BA8">
                <w:pPr>
                  <w:pStyle w:val="a5"/>
                  <w:snapToGrid w:val="0"/>
                  <w:ind w:firstLine="567"/>
                  <w:jc w:val="center"/>
                  <w:rPr>
                    <w:rFonts w:cs="Times New Roman"/>
                    <w:b/>
                    <w:bCs/>
                    <w:color w:val="000000"/>
                    <w:sz w:val="18"/>
                    <w:szCs w:val="18"/>
                    <w:lang w:val="uk-UA"/>
                  </w:rPr>
                </w:pPr>
                <w:r w:rsidRPr="0071350F">
                  <w:rPr>
                    <w:rFonts w:cs="Times New Roman"/>
                    <w:b/>
                    <w:bCs/>
                    <w:color w:val="000000"/>
                    <w:sz w:val="18"/>
                    <w:szCs w:val="18"/>
                    <w:lang w:val="uk-UA"/>
                  </w:rPr>
                  <w:t>ВИКОНАВЕЦЬ:</w:t>
                </w:r>
              </w:p>
            </w:sdtContent>
          </w:sdt>
        </w:tc>
        <w:tc>
          <w:tcPr>
            <w:tcW w:w="5679" w:type="dxa"/>
            <w:tcBorders>
              <w:top w:val="single" w:sz="1" w:space="0" w:color="000000"/>
              <w:left w:val="single" w:sz="1" w:space="0" w:color="000000"/>
              <w:bottom w:val="single" w:sz="1" w:space="0" w:color="000000"/>
              <w:right w:val="single" w:sz="1" w:space="0" w:color="000000"/>
            </w:tcBorders>
            <w:shd w:val="clear" w:color="auto" w:fill="auto"/>
          </w:tcPr>
          <w:p w:rsidR="009D3124" w:rsidRPr="0071350F" w:rsidRDefault="009D3124" w:rsidP="00B65BA8">
            <w:pPr>
              <w:pStyle w:val="a5"/>
              <w:snapToGrid w:val="0"/>
              <w:ind w:firstLine="567"/>
              <w:jc w:val="center"/>
              <w:rPr>
                <w:rFonts w:cs="Times New Roman"/>
                <w:b/>
                <w:bCs/>
                <w:color w:val="000000"/>
                <w:sz w:val="18"/>
                <w:szCs w:val="18"/>
                <w:lang w:val="uk-UA"/>
              </w:rPr>
            </w:pPr>
            <w:r w:rsidRPr="0071350F">
              <w:rPr>
                <w:rFonts w:cs="Times New Roman"/>
                <w:b/>
                <w:bCs/>
                <w:color w:val="000000"/>
                <w:sz w:val="18"/>
                <w:szCs w:val="18"/>
                <w:lang w:val="uk-UA"/>
              </w:rPr>
              <w:t>ЗАМОВНИК:</w:t>
            </w:r>
          </w:p>
        </w:tc>
      </w:tr>
      <w:tr w:rsidR="009D3124" w:rsidRPr="0071350F" w:rsidTr="00B65BA8">
        <w:trPr>
          <w:trHeight w:val="3412"/>
        </w:trPr>
        <w:tc>
          <w:tcPr>
            <w:tcW w:w="4780" w:type="dxa"/>
            <w:tcBorders>
              <w:left w:val="single" w:sz="1" w:space="0" w:color="000000"/>
              <w:bottom w:val="single" w:sz="1" w:space="0" w:color="000000"/>
            </w:tcBorders>
            <w:shd w:val="clear" w:color="auto" w:fill="auto"/>
          </w:tcPr>
          <w:sdt>
            <w:sdtPr>
              <w:rPr>
                <w:rFonts w:cs="Times New Roman"/>
                <w:sz w:val="18"/>
                <w:szCs w:val="18"/>
                <w:lang w:val="uk-UA" w:eastAsia="ru-RU"/>
              </w:rPr>
              <w:id w:val="-1904753861"/>
              <w:placeholder>
                <w:docPart w:val="DefaultPlaceholder_1081868574"/>
              </w:placeholder>
            </w:sdtPr>
            <w:sdtEndPr/>
            <w:sdtContent>
              <w:p w:rsidR="009D3124" w:rsidRPr="0071350F" w:rsidRDefault="009D3124" w:rsidP="00B65BA8">
                <w:pPr>
                  <w:ind w:firstLine="567"/>
                  <w:jc w:val="both"/>
                  <w:rPr>
                    <w:rFonts w:cs="Times New Roman"/>
                    <w:sz w:val="18"/>
                    <w:szCs w:val="18"/>
                    <w:lang w:val="uk-UA" w:eastAsia="ru-RU"/>
                  </w:rPr>
                </w:pPr>
                <w:r w:rsidRPr="0071350F">
                  <w:rPr>
                    <w:rFonts w:cs="Times New Roman"/>
                    <w:sz w:val="18"/>
                    <w:szCs w:val="18"/>
                    <w:lang w:val="uk-UA" w:eastAsia="ru-RU"/>
                  </w:rPr>
                  <w:t xml:space="preserve">Товариство з обмеженою відповідальністю </w:t>
                </w:r>
              </w:p>
              <w:p w:rsidR="009D3124" w:rsidRPr="0071350F" w:rsidRDefault="009D3124" w:rsidP="009D3124">
                <w:pPr>
                  <w:ind w:firstLine="567"/>
                  <w:jc w:val="both"/>
                  <w:rPr>
                    <w:sz w:val="18"/>
                    <w:szCs w:val="18"/>
                    <w:lang w:val="uk-UA" w:eastAsia="ru-RU"/>
                  </w:rPr>
                </w:pPr>
                <w:r w:rsidRPr="0071350F">
                  <w:rPr>
                    <w:rFonts w:cs="Times New Roman"/>
                    <w:sz w:val="18"/>
                    <w:szCs w:val="18"/>
                    <w:lang w:val="uk-UA" w:eastAsia="ru-RU"/>
                  </w:rPr>
                  <w:t>«ДЖАСТ ІН»</w:t>
                </w:r>
                <w:r w:rsidRPr="0071350F">
                  <w:rPr>
                    <w:sz w:val="18"/>
                    <w:szCs w:val="18"/>
                    <w:lang w:val="uk-UA" w:eastAsia="ru-RU"/>
                  </w:rPr>
                  <w:t xml:space="preserve">02090, </w:t>
                </w:r>
                <w:proofErr w:type="spellStart"/>
                <w:r w:rsidRPr="0071350F">
                  <w:rPr>
                    <w:sz w:val="18"/>
                    <w:szCs w:val="18"/>
                    <w:lang w:val="uk-UA" w:eastAsia="ru-RU"/>
                  </w:rPr>
                  <w:t>м.Київ</w:t>
                </w:r>
                <w:proofErr w:type="spellEnd"/>
                <w:r w:rsidRPr="0071350F">
                  <w:rPr>
                    <w:sz w:val="18"/>
                    <w:szCs w:val="18"/>
                    <w:lang w:val="uk-UA" w:eastAsia="ru-RU"/>
                  </w:rPr>
                  <w:t xml:space="preserve">, </w:t>
                </w:r>
                <w:proofErr w:type="spellStart"/>
                <w:r w:rsidRPr="0071350F">
                  <w:rPr>
                    <w:sz w:val="18"/>
                    <w:szCs w:val="18"/>
                    <w:lang w:val="uk-UA" w:eastAsia="ru-RU"/>
                  </w:rPr>
                  <w:t>вул.БУТЛЕРОВА</w:t>
                </w:r>
                <w:proofErr w:type="spellEnd"/>
                <w:r w:rsidRPr="0071350F">
                  <w:rPr>
                    <w:sz w:val="18"/>
                    <w:szCs w:val="18"/>
                    <w:lang w:val="uk-UA" w:eastAsia="ru-RU"/>
                  </w:rPr>
                  <w:t>, будинок 1</w:t>
                </w:r>
              </w:p>
              <w:p w:rsidR="009D3124" w:rsidRPr="0071350F" w:rsidRDefault="009D3124" w:rsidP="00B65BA8">
                <w:pPr>
                  <w:ind w:firstLine="567"/>
                  <w:jc w:val="both"/>
                  <w:rPr>
                    <w:rFonts w:cs="Times New Roman"/>
                    <w:sz w:val="18"/>
                    <w:szCs w:val="18"/>
                    <w:lang w:val="uk-UA" w:eastAsia="uk-UA"/>
                  </w:rPr>
                </w:pPr>
                <w:r w:rsidRPr="0071350F">
                  <w:rPr>
                    <w:rFonts w:cs="Times New Roman"/>
                    <w:sz w:val="18"/>
                    <w:szCs w:val="18"/>
                    <w:lang w:val="uk-UA" w:eastAsia="uk-UA"/>
                  </w:rPr>
                  <w:t>Код ЄДРПОУ 41567921</w:t>
                </w:r>
              </w:p>
              <w:p w:rsidR="00680B57" w:rsidRDefault="00680B57" w:rsidP="00B65BA8">
                <w:pPr>
                  <w:ind w:firstLine="567"/>
                  <w:jc w:val="both"/>
                  <w:rPr>
                    <w:rFonts w:eastAsia="Calibri" w:cs="Times New Roman"/>
                    <w:sz w:val="18"/>
                    <w:szCs w:val="18"/>
                    <w:lang w:val="uk-UA"/>
                  </w:rPr>
                </w:pPr>
                <w:r w:rsidRPr="00680B57">
                  <w:rPr>
                    <w:rFonts w:eastAsia="Calibri" w:cs="Times New Roman"/>
                    <w:sz w:val="18"/>
                    <w:szCs w:val="18"/>
                    <w:lang w:val="uk-UA"/>
                  </w:rPr>
                  <w:t>UA 373071230000026004010510839</w:t>
                </w:r>
              </w:p>
              <w:p w:rsidR="000E39F4" w:rsidRPr="0071350F" w:rsidRDefault="000E39F4" w:rsidP="00B65BA8">
                <w:pPr>
                  <w:ind w:firstLine="567"/>
                  <w:jc w:val="both"/>
                  <w:rPr>
                    <w:rFonts w:eastAsia="Calibri" w:cs="Times New Roman"/>
                    <w:sz w:val="18"/>
                    <w:szCs w:val="18"/>
                    <w:lang w:val="uk-UA"/>
                  </w:rPr>
                </w:pPr>
                <w:r>
                  <w:rPr>
                    <w:rFonts w:eastAsia="Calibri" w:cs="Times New Roman"/>
                    <w:sz w:val="18"/>
                    <w:szCs w:val="18"/>
                    <w:lang w:val="uk-UA"/>
                  </w:rPr>
                  <w:t xml:space="preserve">ПАТ «Банк </w:t>
                </w:r>
                <w:proofErr w:type="spellStart"/>
                <w:r>
                  <w:rPr>
                    <w:rFonts w:eastAsia="Calibri" w:cs="Times New Roman"/>
                    <w:sz w:val="18"/>
                    <w:szCs w:val="18"/>
                    <w:lang w:val="uk-UA"/>
                  </w:rPr>
                  <w:t>Восток</w:t>
                </w:r>
                <w:proofErr w:type="spellEnd"/>
                <w:r>
                  <w:rPr>
                    <w:rFonts w:eastAsia="Calibri" w:cs="Times New Roman"/>
                    <w:sz w:val="18"/>
                    <w:szCs w:val="18"/>
                    <w:lang w:val="uk-UA"/>
                  </w:rPr>
                  <w:t>»</w:t>
                </w:r>
              </w:p>
              <w:p w:rsidR="009D3124" w:rsidRPr="0071350F" w:rsidRDefault="009D3124" w:rsidP="00B65BA8">
                <w:pPr>
                  <w:ind w:firstLine="567"/>
                  <w:jc w:val="both"/>
                  <w:rPr>
                    <w:rFonts w:eastAsia="Calibri" w:cs="Times New Roman"/>
                    <w:sz w:val="18"/>
                    <w:szCs w:val="18"/>
                    <w:lang w:val="uk-UA"/>
                  </w:rPr>
                </w:pPr>
                <w:r w:rsidRPr="0071350F">
                  <w:rPr>
                    <w:rFonts w:eastAsia="Calibri" w:cs="Times New Roman"/>
                    <w:sz w:val="18"/>
                    <w:szCs w:val="18"/>
                    <w:lang w:val="uk-UA"/>
                  </w:rPr>
                  <w:t xml:space="preserve">МФО </w:t>
                </w:r>
                <w:r w:rsidR="00680B57" w:rsidRPr="00680B57">
                  <w:rPr>
                    <w:rFonts w:eastAsia="Calibri" w:cs="Times New Roman"/>
                    <w:sz w:val="18"/>
                    <w:szCs w:val="18"/>
                    <w:lang w:val="uk-UA"/>
                  </w:rPr>
                  <w:t>307123</w:t>
                </w:r>
              </w:p>
              <w:p w:rsidR="009D3124" w:rsidRPr="0071350F" w:rsidRDefault="009D3124" w:rsidP="00B65BA8">
                <w:pPr>
                  <w:ind w:firstLine="567"/>
                  <w:jc w:val="both"/>
                  <w:rPr>
                    <w:rFonts w:eastAsia="Calibri" w:cs="Times New Roman"/>
                    <w:sz w:val="18"/>
                    <w:szCs w:val="18"/>
                    <w:lang w:val="uk-UA"/>
                  </w:rPr>
                </w:pPr>
                <w:r w:rsidRPr="0071350F">
                  <w:rPr>
                    <w:rFonts w:eastAsia="Calibri" w:cs="Times New Roman"/>
                    <w:sz w:val="18"/>
                    <w:szCs w:val="18"/>
                    <w:lang w:val="uk-UA"/>
                  </w:rPr>
                  <w:t>Платник податку на прибуток підприємств за основною ставко згідно ПК України.</w:t>
                </w:r>
              </w:p>
              <w:p w:rsidR="009D3124" w:rsidRPr="0071350F" w:rsidRDefault="009D3124" w:rsidP="00B65BA8">
                <w:pPr>
                  <w:ind w:firstLine="567"/>
                  <w:jc w:val="both"/>
                  <w:rPr>
                    <w:rFonts w:cs="Times New Roman"/>
                    <w:sz w:val="18"/>
                    <w:szCs w:val="18"/>
                    <w:lang w:val="uk-UA" w:eastAsia="ru-RU"/>
                  </w:rPr>
                </w:pPr>
                <w:r w:rsidRPr="0071350F">
                  <w:rPr>
                    <w:rFonts w:cs="Times New Roman"/>
                    <w:sz w:val="18"/>
                    <w:szCs w:val="18"/>
                    <w:lang w:val="uk-UA" w:eastAsia="zh-CN"/>
                  </w:rPr>
                  <w:t>Платник ПДВ, ІПН 415679226538</w:t>
                </w:r>
              </w:p>
              <w:p w:rsidR="009D3124" w:rsidRPr="0071350F" w:rsidRDefault="009D3124" w:rsidP="00B65BA8">
                <w:pPr>
                  <w:ind w:firstLine="567"/>
                  <w:jc w:val="both"/>
                  <w:rPr>
                    <w:rFonts w:cs="Times New Roman"/>
                    <w:sz w:val="18"/>
                    <w:szCs w:val="18"/>
                    <w:lang w:val="uk-UA" w:eastAsia="ru-RU"/>
                  </w:rPr>
                </w:pPr>
                <w:proofErr w:type="spellStart"/>
                <w:r w:rsidRPr="0071350F">
                  <w:rPr>
                    <w:rFonts w:cs="Times New Roman"/>
                    <w:sz w:val="18"/>
                    <w:szCs w:val="18"/>
                    <w:lang w:val="uk-UA" w:eastAsia="ru-RU"/>
                  </w:rPr>
                  <w:t>Тел</w:t>
                </w:r>
                <w:proofErr w:type="spellEnd"/>
                <w:r w:rsidRPr="0071350F">
                  <w:rPr>
                    <w:rFonts w:cs="Times New Roman"/>
                    <w:sz w:val="18"/>
                    <w:szCs w:val="18"/>
                    <w:lang w:val="uk-UA" w:eastAsia="ru-RU"/>
                  </w:rPr>
                  <w:t>. +380442235895</w:t>
                </w:r>
              </w:p>
              <w:p w:rsidR="009D3124" w:rsidRPr="0071350F" w:rsidRDefault="009D3124" w:rsidP="00B65BA8">
                <w:pPr>
                  <w:tabs>
                    <w:tab w:val="left" w:pos="1134"/>
                  </w:tabs>
                  <w:ind w:firstLine="567"/>
                  <w:contextualSpacing/>
                  <w:rPr>
                    <w:rFonts w:cs="Times New Roman"/>
                    <w:sz w:val="18"/>
                    <w:szCs w:val="18"/>
                    <w:lang w:val="uk-UA" w:eastAsia="ru-RU"/>
                  </w:rPr>
                </w:pPr>
              </w:p>
              <w:p w:rsidR="009D3124" w:rsidRPr="0071350F" w:rsidRDefault="009D3124" w:rsidP="00B65BA8">
                <w:pPr>
                  <w:tabs>
                    <w:tab w:val="left" w:pos="1134"/>
                  </w:tabs>
                  <w:ind w:firstLine="567"/>
                  <w:contextualSpacing/>
                  <w:rPr>
                    <w:rFonts w:cs="Times New Roman"/>
                    <w:sz w:val="18"/>
                    <w:szCs w:val="18"/>
                    <w:lang w:val="uk-UA" w:eastAsia="ru-RU"/>
                  </w:rPr>
                </w:pPr>
              </w:p>
              <w:p w:rsidR="00B2498C" w:rsidRDefault="00B2498C" w:rsidP="00B2498C">
                <w:pPr>
                  <w:jc w:val="both"/>
                  <w:rPr>
                    <w:rFonts w:cs="Times New Roman"/>
                    <w:sz w:val="18"/>
                    <w:szCs w:val="18"/>
                    <w:lang w:val="uk-UA" w:eastAsia="ru-RU"/>
                  </w:rPr>
                </w:pPr>
              </w:p>
              <w:p w:rsidR="009D3124" w:rsidRPr="0071350F" w:rsidRDefault="00387914" w:rsidP="00B2498C">
                <w:pPr>
                  <w:jc w:val="both"/>
                  <w:rPr>
                    <w:rFonts w:cs="Times New Roman"/>
                    <w:sz w:val="18"/>
                    <w:szCs w:val="18"/>
                    <w:lang w:val="uk-UA" w:eastAsia="ru-RU"/>
                  </w:rPr>
                </w:pPr>
                <w:r>
                  <w:rPr>
                    <w:rFonts w:cs="Times New Roman"/>
                    <w:sz w:val="18"/>
                    <w:szCs w:val="18"/>
                    <w:lang w:val="uk-UA" w:eastAsia="ru-RU"/>
                  </w:rPr>
                  <w:t xml:space="preserve">          </w:t>
                </w:r>
                <w:r w:rsidR="009D3124" w:rsidRPr="0071350F">
                  <w:rPr>
                    <w:rFonts w:cs="Times New Roman"/>
                    <w:sz w:val="18"/>
                    <w:szCs w:val="18"/>
                    <w:lang w:val="uk-UA" w:eastAsia="ru-RU"/>
                  </w:rPr>
                  <w:t>__________________</w:t>
                </w:r>
                <w:r w:rsidR="009A3191">
                  <w:rPr>
                    <w:rFonts w:cs="Times New Roman"/>
                    <w:sz w:val="18"/>
                    <w:szCs w:val="18"/>
                    <w:lang w:val="uk-UA" w:eastAsia="ru-RU"/>
                  </w:rPr>
                  <w:t xml:space="preserve"> </w:t>
                </w:r>
                <w:r w:rsidR="00B2498C">
                  <w:rPr>
                    <w:rFonts w:cs="Times New Roman"/>
                    <w:sz w:val="18"/>
                    <w:szCs w:val="18"/>
                    <w:lang w:val="uk-UA" w:eastAsia="ru-RU"/>
                  </w:rPr>
                  <w:t xml:space="preserve">       </w:t>
                </w:r>
                <w:r>
                  <w:rPr>
                    <w:rFonts w:cs="Times New Roman"/>
                    <w:sz w:val="18"/>
                    <w:szCs w:val="18"/>
                    <w:lang w:val="uk-UA" w:eastAsia="ru-RU"/>
                  </w:rPr>
                  <w:t>Дворніченко О.В.</w:t>
                </w:r>
              </w:p>
            </w:sdtContent>
          </w:sdt>
        </w:tc>
        <w:tc>
          <w:tcPr>
            <w:tcW w:w="5679" w:type="dxa"/>
            <w:tcBorders>
              <w:left w:val="single" w:sz="1" w:space="0" w:color="000000"/>
              <w:bottom w:val="single" w:sz="1" w:space="0" w:color="000000"/>
              <w:right w:val="single" w:sz="1" w:space="0" w:color="000000"/>
            </w:tcBorders>
            <w:shd w:val="clear" w:color="auto" w:fill="auto"/>
          </w:tcPr>
          <w:p w:rsidR="009D3124" w:rsidRPr="008E7974" w:rsidRDefault="00911031" w:rsidP="00AD17EE">
            <w:pPr>
              <w:autoSpaceDE w:val="0"/>
              <w:ind w:firstLine="567"/>
              <w:jc w:val="center"/>
              <w:rPr>
                <w:rFonts w:eastAsia="TimesNewRomanPS-ItalicMT" w:cs="Times New Roman"/>
                <w:color w:val="000000"/>
                <w:sz w:val="18"/>
                <w:szCs w:val="18"/>
                <w:highlight w:val="yellow"/>
                <w:lang w:val="uk-UA"/>
              </w:rPr>
            </w:pPr>
            <w:r w:rsidRPr="008E7974">
              <w:rPr>
                <w:rFonts w:cs="Times New Roman"/>
                <w:b/>
                <w:bCs/>
                <w:color w:val="000000"/>
                <w:sz w:val="18"/>
                <w:szCs w:val="18"/>
                <w:highlight w:val="yellow"/>
                <w:lang w:val="uk-UA"/>
              </w:rPr>
              <w:t>___________________________________________________________________________________________</w:t>
            </w:r>
          </w:p>
          <w:p w:rsidR="00AD17EE"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Адреса: </w:t>
            </w:r>
            <w:r w:rsidR="00911031" w:rsidRPr="008E7974">
              <w:rPr>
                <w:rFonts w:eastAsia="TimesNewRomanPS-ItalicMT" w:cs="Times New Roman"/>
                <w:color w:val="000000"/>
                <w:sz w:val="18"/>
                <w:szCs w:val="18"/>
                <w:highlight w:val="yellow"/>
                <w:lang w:val="uk-UA"/>
              </w:rPr>
              <w:t>_____________________________________________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ІПН </w:t>
            </w:r>
            <w:r w:rsidR="00911031" w:rsidRPr="008E7974">
              <w:rPr>
                <w:rFonts w:eastAsia="TimesNewRomanPS-ItalicMT" w:cs="Times New Roman"/>
                <w:color w:val="000000"/>
                <w:sz w:val="18"/>
                <w:szCs w:val="18"/>
                <w:highlight w:val="yellow"/>
                <w:lang w:val="uk-UA"/>
              </w:rPr>
              <w:t>________________________________________</w:t>
            </w:r>
          </w:p>
          <w:p w:rsidR="00906E11" w:rsidRPr="008E7974" w:rsidRDefault="00911031"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р/р ____________________________</w:t>
            </w:r>
          </w:p>
          <w:p w:rsidR="00906E11"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в </w:t>
            </w:r>
            <w:r w:rsidR="00906E11" w:rsidRPr="008E7974">
              <w:rPr>
                <w:rFonts w:eastAsia="TimesNewRomanPS-ItalicMT" w:cs="Times New Roman"/>
                <w:color w:val="000000"/>
                <w:sz w:val="18"/>
                <w:szCs w:val="18"/>
                <w:highlight w:val="yellow"/>
                <w:lang w:val="uk-UA"/>
              </w:rPr>
              <w:t xml:space="preserve"> </w:t>
            </w:r>
            <w:r w:rsidR="00911031" w:rsidRPr="008E7974">
              <w:rPr>
                <w:rFonts w:eastAsia="TimesNewRomanPS-ItalicMT" w:cs="Times New Roman"/>
                <w:color w:val="000000"/>
                <w:sz w:val="18"/>
                <w:szCs w:val="18"/>
                <w:highlight w:val="yellow"/>
                <w:lang w:val="uk-UA"/>
              </w:rPr>
              <w:t>______________________</w:t>
            </w:r>
          </w:p>
          <w:p w:rsidR="009D3124" w:rsidRPr="008E7974" w:rsidRDefault="00FF74E8"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 xml:space="preserve">МФО </w:t>
            </w:r>
            <w:r w:rsidR="00906E11" w:rsidRPr="008E7974">
              <w:rPr>
                <w:rFonts w:eastAsia="TimesNewRomanPS-ItalicMT" w:cs="Times New Roman"/>
                <w:color w:val="000000"/>
                <w:sz w:val="18"/>
                <w:szCs w:val="18"/>
                <w:highlight w:val="yellow"/>
                <w:lang w:val="uk-UA"/>
              </w:rPr>
              <w:t xml:space="preserve"> </w:t>
            </w:r>
            <w:r w:rsidR="00911031" w:rsidRPr="008E7974">
              <w:rPr>
                <w:rFonts w:eastAsia="TimesNewRomanPS-ItalicMT" w:cs="Times New Roman"/>
                <w:color w:val="000000"/>
                <w:sz w:val="18"/>
                <w:szCs w:val="18"/>
                <w:highlight w:val="yellow"/>
                <w:lang w:val="uk-UA"/>
              </w:rPr>
              <w:t>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proofErr w:type="spellStart"/>
            <w:r w:rsidRPr="008E7974">
              <w:rPr>
                <w:rFonts w:eastAsia="TimesNewRomanPS-ItalicMT" w:cs="Times New Roman"/>
                <w:color w:val="000000"/>
                <w:sz w:val="18"/>
                <w:szCs w:val="18"/>
                <w:highlight w:val="yellow"/>
                <w:lang w:val="uk-UA"/>
              </w:rPr>
              <w:t>Тел</w:t>
            </w:r>
            <w:proofErr w:type="spellEnd"/>
            <w:r w:rsidRPr="008E7974">
              <w:rPr>
                <w:rFonts w:eastAsia="TimesNewRomanPS-ItalicMT" w:cs="Times New Roman"/>
                <w:color w:val="000000"/>
                <w:sz w:val="18"/>
                <w:szCs w:val="18"/>
                <w:highlight w:val="yellow"/>
                <w:lang w:val="uk-UA"/>
              </w:rPr>
              <w:t>.: (_____)____________________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Факс: (_____)____________________</w:t>
            </w:r>
          </w:p>
          <w:p w:rsidR="009D3124" w:rsidRPr="008E7974" w:rsidRDefault="009D3124" w:rsidP="00B65BA8">
            <w:pPr>
              <w:autoSpaceDE w:val="0"/>
              <w:ind w:firstLine="567"/>
              <w:jc w:val="both"/>
              <w:rPr>
                <w:rFonts w:eastAsia="TimesNewRomanPS-ItalicMT" w:cs="Times New Roman"/>
                <w:color w:val="000000"/>
                <w:sz w:val="18"/>
                <w:szCs w:val="18"/>
                <w:highlight w:val="yellow"/>
                <w:lang w:val="uk-UA"/>
              </w:rPr>
            </w:pPr>
            <w:r w:rsidRPr="008E7974">
              <w:rPr>
                <w:rFonts w:eastAsia="TimesNewRomanPS-ItalicMT" w:cs="Times New Roman"/>
                <w:color w:val="000000"/>
                <w:sz w:val="18"/>
                <w:szCs w:val="18"/>
                <w:highlight w:val="yellow"/>
                <w:lang w:val="uk-UA"/>
              </w:rPr>
              <w:t>e-</w:t>
            </w:r>
            <w:proofErr w:type="spellStart"/>
            <w:r w:rsidRPr="008E7974">
              <w:rPr>
                <w:rFonts w:eastAsia="TimesNewRomanPS-ItalicMT" w:cs="Times New Roman"/>
                <w:color w:val="000000"/>
                <w:sz w:val="18"/>
                <w:szCs w:val="18"/>
                <w:highlight w:val="yellow"/>
                <w:lang w:val="uk-UA"/>
              </w:rPr>
              <w:t>mail</w:t>
            </w:r>
            <w:proofErr w:type="spellEnd"/>
            <w:r w:rsidRPr="008E7974">
              <w:rPr>
                <w:rFonts w:eastAsia="TimesNewRomanPS-ItalicMT" w:cs="Times New Roman"/>
                <w:color w:val="000000"/>
                <w:sz w:val="18"/>
                <w:szCs w:val="18"/>
                <w:highlight w:val="yellow"/>
                <w:lang w:val="uk-UA"/>
              </w:rPr>
              <w:t>:____________________</w:t>
            </w:r>
          </w:p>
          <w:p w:rsidR="009D3124" w:rsidRPr="00AD17EE" w:rsidRDefault="004E7914" w:rsidP="00B65BA8">
            <w:pPr>
              <w:autoSpaceDE w:val="0"/>
              <w:ind w:firstLine="567"/>
              <w:jc w:val="both"/>
              <w:rPr>
                <w:rFonts w:eastAsia="TimesNewRomanPS-ItalicMT" w:cs="Times New Roman"/>
                <w:i/>
                <w:color w:val="000000"/>
                <w:sz w:val="18"/>
                <w:szCs w:val="18"/>
                <w:lang w:val="uk-UA"/>
              </w:rPr>
            </w:pPr>
            <w:r w:rsidRPr="008E7974">
              <w:rPr>
                <w:rFonts w:eastAsia="TimesNewRomanPS-ItalicMT" w:cs="Times New Roman"/>
                <w:i/>
                <w:color w:val="000000"/>
                <w:sz w:val="18"/>
                <w:szCs w:val="18"/>
                <w:highlight w:val="yellow"/>
                <w:lang w:val="uk-UA"/>
              </w:rPr>
              <w:t>сайт/інтернет магазин_________________________</w:t>
            </w:r>
          </w:p>
          <w:p w:rsidR="004E7914" w:rsidRPr="00AD17EE" w:rsidRDefault="004E7914" w:rsidP="00B65BA8">
            <w:pPr>
              <w:autoSpaceDE w:val="0"/>
              <w:ind w:firstLine="567"/>
              <w:jc w:val="both"/>
              <w:rPr>
                <w:rFonts w:eastAsia="TimesNewRomanPS-ItalicMT" w:cs="Times New Roman"/>
                <w:i/>
                <w:color w:val="000000"/>
                <w:sz w:val="18"/>
                <w:szCs w:val="18"/>
                <w:lang w:val="uk-UA"/>
              </w:rPr>
            </w:pPr>
          </w:p>
          <w:p w:rsidR="009D3124" w:rsidRPr="00AD17EE" w:rsidRDefault="00906E11" w:rsidP="00B65BA8">
            <w:pPr>
              <w:autoSpaceDE w:val="0"/>
              <w:ind w:firstLine="567"/>
              <w:jc w:val="both"/>
              <w:rPr>
                <w:rFonts w:eastAsia="TimesNewRomanPS-ItalicMT" w:cs="Times New Roman"/>
                <w:i/>
                <w:color w:val="000000"/>
                <w:sz w:val="18"/>
                <w:szCs w:val="18"/>
                <w:lang w:val="uk-UA"/>
              </w:rPr>
            </w:pPr>
            <w:r w:rsidRPr="008E7974">
              <w:rPr>
                <w:rFonts w:eastAsia="TimesNewRomanPS-ItalicMT" w:cs="Times New Roman"/>
                <w:i/>
                <w:color w:val="000000"/>
                <w:sz w:val="18"/>
                <w:szCs w:val="18"/>
                <w:highlight w:val="yellow"/>
                <w:lang w:val="uk-UA"/>
              </w:rPr>
              <w:t>Директор</w:t>
            </w:r>
            <w:r>
              <w:rPr>
                <w:rFonts w:eastAsia="TimesNewRomanPS-ItalicMT" w:cs="Times New Roman"/>
                <w:i/>
                <w:color w:val="000000"/>
                <w:sz w:val="18"/>
                <w:szCs w:val="18"/>
                <w:lang w:val="uk-UA"/>
              </w:rPr>
              <w:t xml:space="preserve"> </w:t>
            </w:r>
          </w:p>
          <w:p w:rsidR="009D3124" w:rsidRPr="00AD17EE" w:rsidRDefault="009D3124" w:rsidP="00B65BA8">
            <w:pPr>
              <w:autoSpaceDE w:val="0"/>
              <w:ind w:firstLine="567"/>
              <w:jc w:val="both"/>
              <w:rPr>
                <w:rFonts w:eastAsia="TimesNewRomanPS-ItalicMT" w:cs="Times New Roman"/>
                <w:color w:val="000000"/>
                <w:sz w:val="18"/>
                <w:szCs w:val="18"/>
                <w:lang w:val="uk-UA"/>
              </w:rPr>
            </w:pPr>
          </w:p>
          <w:p w:rsidR="009D3124" w:rsidRPr="00AD17EE" w:rsidRDefault="009D3124" w:rsidP="00B65BA8">
            <w:pPr>
              <w:autoSpaceDE w:val="0"/>
              <w:ind w:firstLine="567"/>
              <w:jc w:val="both"/>
              <w:rPr>
                <w:rFonts w:eastAsia="TimesNewRomanPS-ItalicMT" w:cs="Times New Roman"/>
                <w:b/>
                <w:bCs/>
                <w:color w:val="000000"/>
                <w:sz w:val="18"/>
                <w:szCs w:val="18"/>
                <w:lang w:val="uk-UA"/>
              </w:rPr>
            </w:pPr>
            <w:r w:rsidRPr="008E7974">
              <w:rPr>
                <w:rFonts w:eastAsia="TimesNewRomanPS-ItalicMT" w:cs="Times New Roman"/>
                <w:color w:val="000000"/>
                <w:sz w:val="18"/>
                <w:szCs w:val="18"/>
                <w:highlight w:val="yellow"/>
                <w:lang w:val="uk-UA"/>
              </w:rPr>
              <w:t>_______________/</w:t>
            </w:r>
            <w:r w:rsidR="00911031" w:rsidRPr="008E7974">
              <w:rPr>
                <w:rFonts w:eastAsia="TimesNewRomanPS-ItalicMT" w:cs="Times New Roman"/>
                <w:color w:val="000000"/>
                <w:sz w:val="18"/>
                <w:szCs w:val="18"/>
                <w:highlight w:val="yellow"/>
                <w:lang w:val="uk-UA"/>
              </w:rPr>
              <w:t>_____________________/</w:t>
            </w:r>
          </w:p>
          <w:p w:rsidR="009D3124" w:rsidRPr="0071350F" w:rsidRDefault="009D3124" w:rsidP="00B65BA8">
            <w:pPr>
              <w:snapToGrid w:val="0"/>
              <w:ind w:firstLine="567"/>
              <w:rPr>
                <w:rFonts w:cs="Times New Roman"/>
                <w:sz w:val="18"/>
                <w:szCs w:val="18"/>
                <w:lang w:val="uk-UA"/>
              </w:rPr>
            </w:pPr>
            <w:r w:rsidRPr="00AD17EE">
              <w:rPr>
                <w:rFonts w:eastAsia="TimesNewRomanPSMT" w:cs="Times New Roman"/>
                <w:b/>
                <w:bCs/>
                <w:color w:val="000000"/>
                <w:sz w:val="18"/>
                <w:szCs w:val="18"/>
                <w:lang w:val="uk-UA"/>
              </w:rPr>
              <w:t xml:space="preserve">   </w:t>
            </w:r>
            <w:proofErr w:type="spellStart"/>
            <w:r w:rsidRPr="00AD17EE">
              <w:rPr>
                <w:rFonts w:eastAsia="TimesNewRomanPSMT" w:cs="Times New Roman"/>
                <w:b/>
                <w:bCs/>
                <w:color w:val="000000"/>
                <w:sz w:val="18"/>
                <w:szCs w:val="18"/>
                <w:lang w:val="uk-UA"/>
              </w:rPr>
              <w:t>м.п</w:t>
            </w:r>
            <w:proofErr w:type="spellEnd"/>
            <w:r w:rsidRPr="00AD17EE">
              <w:rPr>
                <w:rFonts w:eastAsia="TimesNewRomanPSMT" w:cs="Times New Roman"/>
                <w:b/>
                <w:bCs/>
                <w:color w:val="000000"/>
                <w:sz w:val="18"/>
                <w:szCs w:val="18"/>
                <w:lang w:val="uk-UA"/>
              </w:rPr>
              <w:t>.</w:t>
            </w:r>
          </w:p>
        </w:tc>
      </w:tr>
    </w:tbl>
    <w:p w:rsidR="009D3124" w:rsidRPr="0071350F" w:rsidRDefault="009D3124" w:rsidP="009D3124">
      <w:pPr>
        <w:autoSpaceDE w:val="0"/>
        <w:ind w:firstLine="567"/>
        <w:jc w:val="both"/>
        <w:rPr>
          <w:rFonts w:cs="Times New Roman"/>
          <w:i/>
          <w:sz w:val="18"/>
          <w:szCs w:val="18"/>
          <w:lang w:val="uk-UA"/>
        </w:rPr>
      </w:pPr>
    </w:p>
    <w:p w:rsidR="009A3191" w:rsidRDefault="009A3191">
      <w:pPr>
        <w:rPr>
          <w:rFonts w:asciiTheme="minorHAnsi" w:hAnsiTheme="minorHAnsi" w:cstheme="minorBidi"/>
          <w:lang w:val="uk-UA"/>
        </w:rPr>
      </w:pPr>
    </w:p>
    <w:p w:rsidR="00E20773" w:rsidRDefault="00E20773">
      <w:pPr>
        <w:rPr>
          <w:rFonts w:asciiTheme="minorHAnsi" w:hAnsiTheme="minorHAnsi" w:cstheme="minorBidi"/>
          <w:lang w:val="uk-UA"/>
        </w:rPr>
      </w:pPr>
    </w:p>
    <w:p w:rsidR="008E0A9D" w:rsidRDefault="00EB1DD9" w:rsidP="00070126">
      <w:pPr>
        <w:spacing w:line="115" w:lineRule="atLeast"/>
        <w:ind w:left="4765"/>
        <w:rPr>
          <w:rFonts w:ascii="Arial" w:hAnsi="Arial"/>
          <w:b/>
          <w:bCs/>
          <w:color w:val="000000"/>
          <w:lang w:val="uk-UA"/>
        </w:rPr>
      </w:pPr>
      <w:r w:rsidRPr="008A0E43">
        <w:rPr>
          <w:rFonts w:ascii="Arial" w:hAnsi="Arial"/>
          <w:b/>
          <w:bCs/>
          <w:color w:val="000000"/>
          <w:lang w:val="uk-UA"/>
        </w:rPr>
        <w:lastRenderedPageBreak/>
        <w:t xml:space="preserve">           </w:t>
      </w:r>
    </w:p>
    <w:p w:rsidR="008E0A9D" w:rsidRDefault="008E0A9D" w:rsidP="00EB1DD9">
      <w:pPr>
        <w:spacing w:line="115" w:lineRule="atLeast"/>
        <w:ind w:left="4765"/>
        <w:rPr>
          <w:rFonts w:ascii="Arial" w:hAnsi="Arial"/>
          <w:b/>
          <w:bCs/>
          <w:color w:val="000000"/>
          <w:lang w:val="uk-UA"/>
        </w:rPr>
      </w:pPr>
    </w:p>
    <w:p w:rsidR="008E0A9D" w:rsidRDefault="008E0A9D" w:rsidP="00070126">
      <w:pPr>
        <w:spacing w:line="115" w:lineRule="atLeast"/>
        <w:rPr>
          <w:rFonts w:ascii="Arial" w:hAnsi="Arial"/>
          <w:b/>
          <w:bCs/>
          <w:color w:val="000000"/>
          <w:lang w:val="uk-UA"/>
        </w:rPr>
      </w:pPr>
    </w:p>
    <w:p w:rsidR="00EB1DD9" w:rsidRPr="008A0E43" w:rsidRDefault="00EB1DD9" w:rsidP="00EB1DD9">
      <w:pPr>
        <w:spacing w:line="115" w:lineRule="atLeast"/>
        <w:ind w:left="4765"/>
        <w:rPr>
          <w:rFonts w:ascii="Arial" w:hAnsi="Arial"/>
          <w:b/>
          <w:bCs/>
          <w:color w:val="000000"/>
        </w:rPr>
      </w:pPr>
      <w:r w:rsidRPr="008A0E43">
        <w:rPr>
          <w:rFonts w:ascii="Arial" w:hAnsi="Arial"/>
          <w:b/>
          <w:bCs/>
          <w:color w:val="000000"/>
          <w:lang w:val="uk-UA"/>
        </w:rPr>
        <w:t xml:space="preserve">  </w:t>
      </w:r>
      <w:sdt>
        <w:sdtPr>
          <w:rPr>
            <w:rFonts w:ascii="Arial" w:hAnsi="Arial"/>
            <w:b/>
            <w:bCs/>
            <w:color w:val="000000"/>
            <w:lang w:val="uk-UA"/>
          </w:rPr>
          <w:id w:val="1826085708"/>
          <w:lock w:val="contentLocked"/>
          <w:placeholder>
            <w:docPart w:val="DefaultPlaceholder_1081868574"/>
          </w:placeholder>
        </w:sdtPr>
        <w:sdtEndPr>
          <w:rPr>
            <w:lang w:val="ru-RU"/>
          </w:rPr>
        </w:sdtEndPr>
        <w:sdtContent>
          <w:r w:rsidRPr="008A0E43">
            <w:rPr>
              <w:rFonts w:ascii="Arial" w:hAnsi="Arial"/>
              <w:b/>
              <w:bCs/>
              <w:color w:val="000000"/>
              <w:lang w:val="uk-UA"/>
            </w:rPr>
            <w:t>Додаток №</w:t>
          </w:r>
          <w:r w:rsidRPr="008A0E43">
            <w:rPr>
              <w:rFonts w:ascii="Arial" w:hAnsi="Arial"/>
              <w:b/>
              <w:bCs/>
              <w:color w:val="000000"/>
            </w:rPr>
            <w:t>1</w:t>
          </w:r>
        </w:sdtContent>
      </w:sdt>
    </w:p>
    <w:p w:rsidR="00EB1DD9" w:rsidRPr="00AA170C" w:rsidRDefault="00EB1DD9" w:rsidP="00EB1DD9">
      <w:pPr>
        <w:pStyle w:val="a8"/>
        <w:spacing w:before="0" w:after="0" w:line="115" w:lineRule="atLeast"/>
        <w:ind w:left="4765"/>
        <w:rPr>
          <w:b/>
          <w:bCs/>
          <w:color w:val="000000"/>
          <w:sz w:val="20"/>
          <w:szCs w:val="20"/>
          <w:lang w:val="uk-UA"/>
        </w:rPr>
      </w:pPr>
      <w:r w:rsidRPr="008A0E43">
        <w:rPr>
          <w:b/>
          <w:bCs/>
          <w:color w:val="000000"/>
          <w:sz w:val="20"/>
          <w:szCs w:val="20"/>
          <w:lang w:val="uk-UA"/>
        </w:rPr>
        <w:t xml:space="preserve">              до Договору про надання послуг </w:t>
      </w:r>
      <w:r>
        <w:rPr>
          <w:b/>
          <w:bCs/>
          <w:color w:val="000000"/>
          <w:sz w:val="20"/>
          <w:szCs w:val="20"/>
          <w:lang w:val="uk-UA"/>
        </w:rPr>
        <w:t xml:space="preserve">                           </w:t>
      </w:r>
      <w:r w:rsidRPr="00AA170C">
        <w:rPr>
          <w:b/>
          <w:bCs/>
          <w:color w:val="000000"/>
          <w:sz w:val="20"/>
          <w:szCs w:val="20"/>
          <w:lang w:val="uk-UA"/>
        </w:rPr>
        <w:t>№</w:t>
      </w:r>
      <w:r w:rsidR="00911031">
        <w:rPr>
          <w:rFonts w:cs="Times New Roman"/>
          <w:b/>
          <w:color w:val="000000"/>
          <w:sz w:val="18"/>
          <w:szCs w:val="18"/>
          <w:lang w:val="uk-UA"/>
        </w:rPr>
        <w:t>___________________</w:t>
      </w:r>
    </w:p>
    <w:p w:rsidR="00EB1DD9" w:rsidRPr="008A0E43" w:rsidRDefault="00EB1DD9" w:rsidP="00EB1DD9">
      <w:pPr>
        <w:pStyle w:val="a8"/>
        <w:spacing w:before="0" w:after="0" w:line="115" w:lineRule="atLeast"/>
        <w:ind w:left="4765"/>
        <w:rPr>
          <w:b/>
          <w:bCs/>
          <w:color w:val="000000"/>
          <w:sz w:val="20"/>
          <w:szCs w:val="20"/>
          <w:lang w:val="uk-UA"/>
        </w:rPr>
      </w:pPr>
      <w:r w:rsidRPr="00AA170C">
        <w:rPr>
          <w:b/>
          <w:bCs/>
          <w:color w:val="000000"/>
          <w:sz w:val="20"/>
          <w:szCs w:val="20"/>
          <w:lang w:val="uk-UA"/>
        </w:rPr>
        <w:t xml:space="preserve">         </w:t>
      </w:r>
      <w:r w:rsidR="00911031">
        <w:rPr>
          <w:b/>
          <w:bCs/>
          <w:color w:val="000000"/>
          <w:sz w:val="20"/>
          <w:szCs w:val="20"/>
          <w:lang w:val="uk-UA"/>
        </w:rPr>
        <w:t xml:space="preserve">               від «__</w:t>
      </w:r>
      <w:r w:rsidR="00AD17EE">
        <w:rPr>
          <w:b/>
          <w:bCs/>
          <w:color w:val="000000"/>
          <w:sz w:val="20"/>
          <w:szCs w:val="20"/>
          <w:lang w:val="uk-UA"/>
        </w:rPr>
        <w:t xml:space="preserve">» </w:t>
      </w:r>
      <w:r w:rsidR="00911031">
        <w:rPr>
          <w:b/>
          <w:bCs/>
          <w:color w:val="000000"/>
          <w:sz w:val="20"/>
          <w:szCs w:val="20"/>
          <w:lang w:val="uk-UA"/>
        </w:rPr>
        <w:t xml:space="preserve">______________ </w:t>
      </w:r>
      <w:r w:rsidRPr="00AA170C">
        <w:rPr>
          <w:b/>
          <w:bCs/>
          <w:color w:val="000000"/>
          <w:sz w:val="20"/>
          <w:szCs w:val="20"/>
          <w:lang w:val="uk-UA"/>
        </w:rPr>
        <w:t>2</w:t>
      </w:r>
      <w:r w:rsidR="009C2EF0">
        <w:rPr>
          <w:b/>
          <w:bCs/>
          <w:color w:val="000000"/>
          <w:sz w:val="20"/>
          <w:szCs w:val="20"/>
          <w:lang w:val="uk-UA"/>
        </w:rPr>
        <w:t>020</w:t>
      </w:r>
      <w:r w:rsidRPr="008A0E43">
        <w:rPr>
          <w:b/>
          <w:bCs/>
          <w:color w:val="000000"/>
          <w:sz w:val="20"/>
          <w:szCs w:val="20"/>
          <w:lang w:val="uk-UA"/>
        </w:rPr>
        <w:t xml:space="preserve"> року</w:t>
      </w:r>
    </w:p>
    <w:p w:rsidR="00EB1DD9" w:rsidRPr="008A0E43" w:rsidRDefault="00EB1DD9" w:rsidP="00EB1DD9">
      <w:pPr>
        <w:jc w:val="center"/>
        <w:rPr>
          <w:rFonts w:ascii="Arial" w:hAnsi="Arial"/>
          <w:b/>
          <w:color w:val="000000"/>
          <w:lang w:val="uk-UA"/>
        </w:rPr>
      </w:pPr>
    </w:p>
    <w:p w:rsidR="00EB1DD9" w:rsidRPr="008A0E43" w:rsidRDefault="00EB1DD9" w:rsidP="00EB1DD9">
      <w:pPr>
        <w:jc w:val="center"/>
        <w:rPr>
          <w:rFonts w:ascii="Arial" w:hAnsi="Arial"/>
          <w:b/>
          <w:color w:val="000000"/>
          <w:lang w:val="uk-UA"/>
        </w:rPr>
      </w:pPr>
    </w:p>
    <w:sdt>
      <w:sdtPr>
        <w:rPr>
          <w:rFonts w:cs="Times New Roman"/>
          <w:b/>
          <w:color w:val="000000"/>
          <w:szCs w:val="20"/>
          <w:lang w:val="uk-UA"/>
        </w:rPr>
        <w:id w:val="1231434921"/>
        <w:placeholder>
          <w:docPart w:val="DefaultPlaceholder_1081868574"/>
        </w:placeholder>
      </w:sdtPr>
      <w:sdtEndPr>
        <w:rPr>
          <w:rFonts w:cs="Calibri"/>
          <w:b w:val="0"/>
          <w:bCs/>
          <w:color w:val="auto"/>
          <w:sz w:val="20"/>
          <w:szCs w:val="24"/>
          <w:lang w:eastAsia="zh-CN"/>
        </w:rPr>
      </w:sdtEndPr>
      <w:sdtContent>
        <w:p w:rsidR="00EB1DD9" w:rsidRPr="008A0E43" w:rsidRDefault="00EB1DD9" w:rsidP="00EB1DD9">
          <w:pPr>
            <w:ind w:left="560"/>
            <w:jc w:val="center"/>
            <w:rPr>
              <w:b/>
              <w:color w:val="000000"/>
              <w:lang w:val="uk-UA"/>
            </w:rPr>
          </w:pPr>
          <w:r w:rsidRPr="008A0E43">
            <w:rPr>
              <w:b/>
              <w:color w:val="000000"/>
              <w:lang w:val="uk-UA"/>
            </w:rPr>
            <w:t>АКТ</w:t>
          </w:r>
        </w:p>
        <w:p w:rsidR="00EB1DD9" w:rsidRPr="008A0E43" w:rsidRDefault="00EB1DD9" w:rsidP="00EB1DD9">
          <w:pPr>
            <w:ind w:left="560"/>
            <w:jc w:val="center"/>
            <w:rPr>
              <w:b/>
              <w:color w:val="000000"/>
              <w:lang w:val="uk-UA"/>
            </w:rPr>
          </w:pPr>
          <w:r w:rsidRPr="008A0E43">
            <w:rPr>
              <w:b/>
              <w:color w:val="000000"/>
              <w:lang w:val="uk-UA"/>
            </w:rPr>
            <w:t>нестачі та</w:t>
          </w:r>
          <w:r w:rsidRPr="008A0E43">
            <w:rPr>
              <w:b/>
              <w:color w:val="000000"/>
            </w:rPr>
            <w:t>/</w:t>
          </w:r>
          <w:r w:rsidRPr="008A0E43">
            <w:rPr>
              <w:b/>
              <w:color w:val="000000"/>
              <w:lang w:val="uk-UA"/>
            </w:rPr>
            <w:t>або пошкодження вантажу</w:t>
          </w:r>
        </w:p>
        <w:p w:rsidR="00EB1DD9" w:rsidRPr="008A0E43" w:rsidRDefault="00EB1DD9" w:rsidP="00EB1DD9">
          <w:pPr>
            <w:ind w:left="560"/>
            <w:jc w:val="center"/>
            <w:rPr>
              <w:b/>
              <w:color w:val="000000"/>
              <w:lang w:val="uk-UA"/>
            </w:rPr>
          </w:pPr>
        </w:p>
        <w:p w:rsidR="00EB1DD9" w:rsidRPr="008A0E43" w:rsidRDefault="00EB1DD9" w:rsidP="00EB1DD9">
          <w:pPr>
            <w:rPr>
              <w:b/>
              <w:sz w:val="20"/>
              <w:lang w:val="uk-UA"/>
            </w:rPr>
          </w:pPr>
          <w:r w:rsidRPr="008A0E43">
            <w:rPr>
              <w:b/>
              <w:sz w:val="20"/>
              <w:lang w:val="uk-UA"/>
            </w:rPr>
            <w:t>м. Київ                                                                                                       «___» ________</w:t>
          </w:r>
          <w:r>
            <w:rPr>
              <w:b/>
              <w:sz w:val="20"/>
              <w:lang w:val="uk-UA"/>
            </w:rPr>
            <w:t>_____</w:t>
          </w:r>
          <w:r w:rsidR="009C2EF0">
            <w:rPr>
              <w:b/>
              <w:sz w:val="20"/>
              <w:lang w:val="uk-UA"/>
            </w:rPr>
            <w:t xml:space="preserve"> 2020</w:t>
          </w:r>
          <w:r w:rsidRPr="008A0E43">
            <w:rPr>
              <w:b/>
              <w:sz w:val="20"/>
              <w:lang w:val="uk-UA"/>
            </w:rPr>
            <w:t xml:space="preserve"> р.</w:t>
          </w:r>
        </w:p>
        <w:p w:rsidR="00EB1DD9" w:rsidRPr="008A0E43" w:rsidRDefault="00EB1DD9" w:rsidP="00EB1DD9">
          <w:pPr>
            <w:rPr>
              <w:b/>
              <w:sz w:val="20"/>
              <w:lang w:val="uk-UA"/>
            </w:rPr>
          </w:pPr>
        </w:p>
        <w:sdt>
          <w:sdtPr>
            <w:rPr>
              <w:bCs/>
              <w:sz w:val="20"/>
              <w:lang w:val="uk-UA" w:eastAsia="zh-CN"/>
            </w:rPr>
            <w:id w:val="1494299336"/>
            <w:placeholder>
              <w:docPart w:val="DefaultPlaceholder_1081868574"/>
            </w:placeholder>
          </w:sdtPr>
          <w:sdtEndPr/>
          <w:sdtContent>
            <w:p w:rsidR="00EB1DD9" w:rsidRPr="009A3191" w:rsidRDefault="00EB1DD9" w:rsidP="00EB1DD9">
              <w:pPr>
                <w:jc w:val="both"/>
                <w:rPr>
                  <w:bCs/>
                  <w:sz w:val="20"/>
                  <w:lang w:val="uk-UA" w:eastAsia="zh-CN"/>
                </w:rPr>
              </w:pPr>
              <w:r w:rsidRPr="009A3191">
                <w:rPr>
                  <w:bCs/>
                  <w:sz w:val="20"/>
                  <w:lang w:val="uk-UA" w:eastAsia="zh-CN"/>
                </w:rPr>
                <w:t xml:space="preserve">Товариство з обмеженою відповідальністю «ДЖАСТ ІН» (далі – Виконавець), </w:t>
              </w:r>
              <w:r w:rsidR="00387914">
                <w:rPr>
                  <w:rFonts w:cs="Times New Roman"/>
                  <w:sz w:val="18"/>
                  <w:szCs w:val="18"/>
                  <w:lang w:val="uk-UA" w:eastAsia="zh-CN"/>
                </w:rPr>
                <w:t>в особі Представника</w:t>
              </w:r>
              <w:r w:rsidR="00387914"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387914"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Pr="009A3191">
                <w:rPr>
                  <w:bCs/>
                  <w:sz w:val="20"/>
                  <w:lang w:val="uk-UA" w:eastAsia="zh-CN"/>
                </w:rPr>
                <w:t>, з однієї сторони, та</w:t>
              </w:r>
            </w:p>
          </w:sdtContent>
        </w:sdt>
      </w:sdtContent>
    </w:sdt>
    <w:p w:rsidR="00EB1DD9" w:rsidRPr="008A0E43" w:rsidRDefault="00911031" w:rsidP="00EB1DD9">
      <w:pPr>
        <w:jc w:val="both"/>
        <w:rPr>
          <w:b/>
          <w:sz w:val="20"/>
          <w:lang w:val="uk-UA"/>
        </w:rPr>
      </w:pPr>
      <w:r w:rsidRPr="00A07789">
        <w:rPr>
          <w:bCs/>
          <w:sz w:val="18"/>
          <w:szCs w:val="18"/>
          <w:highlight w:val="yellow"/>
          <w:lang w:val="uk-UA"/>
        </w:rPr>
        <w:t>_______________________________________</w:t>
      </w:r>
      <w:r w:rsidR="00EB1DD9" w:rsidRPr="008A0E43">
        <w:rPr>
          <w:sz w:val="20"/>
          <w:lang w:val="uk-UA"/>
        </w:rPr>
        <w:t xml:space="preserve">, </w:t>
      </w:r>
      <w:sdt>
        <w:sdtPr>
          <w:rPr>
            <w:sz w:val="20"/>
            <w:lang w:val="uk-UA"/>
          </w:rPr>
          <w:id w:val="1741910576"/>
          <w:lock w:val="contentLocked"/>
          <w:placeholder>
            <w:docPart w:val="DefaultPlaceholder_1081868574"/>
          </w:placeholder>
        </w:sdtPr>
        <w:sdtEndPr/>
        <w:sdtContent>
          <w:r w:rsidR="00EB1DD9" w:rsidRPr="008A0E43">
            <w:rPr>
              <w:sz w:val="20"/>
              <w:lang w:val="uk-UA"/>
            </w:rPr>
            <w:t xml:space="preserve">який далі за текстом іменується </w:t>
          </w:r>
          <w:r w:rsidR="00EB1DD9" w:rsidRPr="008A0E43">
            <w:rPr>
              <w:b/>
              <w:sz w:val="20"/>
              <w:lang w:val="uk-UA"/>
            </w:rPr>
            <w:t>«Замовник/Одержувач»</w:t>
          </w:r>
          <w:r w:rsidR="00EB1DD9" w:rsidRPr="008A0E43">
            <w:rPr>
              <w:sz w:val="20"/>
              <w:lang w:val="uk-UA"/>
            </w:rPr>
            <w:t>, в особі</w:t>
          </w:r>
        </w:sdtContent>
      </w:sdt>
      <w:r w:rsidR="00EB1DD9" w:rsidRPr="008A0E43">
        <w:rPr>
          <w:sz w:val="20"/>
          <w:lang w:val="uk-UA"/>
        </w:rPr>
        <w:t xml:space="preserve"> </w:t>
      </w:r>
      <w:r w:rsidRPr="00A07789">
        <w:rPr>
          <w:sz w:val="18"/>
          <w:szCs w:val="18"/>
          <w:highlight w:val="yellow"/>
          <w:lang w:val="uk-UA"/>
        </w:rPr>
        <w:t>_______________________________</w:t>
      </w:r>
      <w:r w:rsidR="00EB1DD9" w:rsidRPr="008A0E43">
        <w:rPr>
          <w:sz w:val="20"/>
          <w:lang w:val="uk-UA"/>
        </w:rPr>
        <w:t xml:space="preserve">, </w:t>
      </w:r>
      <w:sdt>
        <w:sdtPr>
          <w:rPr>
            <w:sz w:val="20"/>
            <w:lang w:val="uk-UA"/>
          </w:rPr>
          <w:id w:val="-430207969"/>
          <w:lock w:val="contentLocked"/>
          <w:placeholder>
            <w:docPart w:val="DefaultPlaceholder_1081868574"/>
          </w:placeholder>
        </w:sdtPr>
        <w:sdtEndPr/>
        <w:sdtContent>
          <w:r w:rsidR="00EB1DD9" w:rsidRPr="008A0E43">
            <w:rPr>
              <w:sz w:val="20"/>
              <w:lang w:val="uk-UA"/>
            </w:rPr>
            <w:t>який діє на підставі</w:t>
          </w:r>
        </w:sdtContent>
      </w:sdt>
      <w:r w:rsidR="00EB1DD9" w:rsidRPr="008A0E43">
        <w:rPr>
          <w:sz w:val="20"/>
          <w:lang w:val="uk-UA"/>
        </w:rPr>
        <w:t xml:space="preserve"> </w:t>
      </w:r>
      <w:r w:rsidRPr="00A07789">
        <w:rPr>
          <w:sz w:val="20"/>
          <w:highlight w:val="yellow"/>
          <w:lang w:val="uk-UA"/>
        </w:rPr>
        <w:t>____________________</w:t>
      </w:r>
      <w:r w:rsidR="00EB1DD9" w:rsidRPr="008A0E43">
        <w:rPr>
          <w:sz w:val="20"/>
          <w:lang w:val="uk-UA"/>
        </w:rPr>
        <w:t xml:space="preserve">, </w:t>
      </w:r>
      <w:sdt>
        <w:sdtPr>
          <w:rPr>
            <w:sz w:val="20"/>
            <w:lang w:val="uk-UA"/>
          </w:rPr>
          <w:id w:val="-585607287"/>
          <w:placeholder>
            <w:docPart w:val="DefaultPlaceholder_1081868574"/>
          </w:placeholder>
        </w:sdtPr>
        <w:sdtEndPr>
          <w:rPr>
            <w:b/>
          </w:rPr>
        </w:sdtEndPr>
        <w:sdtContent>
          <w:r w:rsidR="00EB1DD9" w:rsidRPr="008A0E43">
            <w:rPr>
              <w:sz w:val="20"/>
              <w:lang w:val="uk-UA"/>
            </w:rPr>
            <w:t xml:space="preserve">з другої сторони, які надалі разом за текстом іменуються як Сторони, а кожна окремо - Сторона, </w:t>
          </w:r>
          <w:r w:rsidR="00EB1DD9">
            <w:rPr>
              <w:b/>
              <w:sz w:val="20"/>
              <w:lang w:val="uk-UA"/>
            </w:rPr>
            <w:t>узгодили наступну форму Акту нестачі та/або пошкодження вантажу:</w:t>
          </w:r>
        </w:sdtContent>
      </w:sdt>
      <w:r w:rsidR="00EB1DD9" w:rsidRPr="008A0E43">
        <w:rPr>
          <w:b/>
          <w:sz w:val="20"/>
          <w:lang w:val="uk-UA"/>
        </w:rPr>
        <w:t xml:space="preserve"> </w:t>
      </w:r>
    </w:p>
    <w:p w:rsidR="00EB1DD9" w:rsidRPr="008A0E43" w:rsidRDefault="000B0417" w:rsidP="00EB1DD9">
      <w:pPr>
        <w:rPr>
          <w:b/>
          <w:sz w:val="20"/>
          <w:lang w:val="uk-UA"/>
        </w:rPr>
      </w:pPr>
      <w:r>
        <w:rPr>
          <w:noProof/>
          <w:lang w:eastAsia="ru-RU"/>
        </w:rPr>
        <mc:AlternateContent>
          <mc:Choice Requires="wps">
            <w:drawing>
              <wp:anchor distT="0" distB="0" distL="114300" distR="114300" simplePos="0" relativeHeight="251659264" behindDoc="1" locked="0" layoutInCell="1" allowOverlap="1" wp14:anchorId="0BB59091" wp14:editId="4F77D12F">
                <wp:simplePos x="0" y="0"/>
                <wp:positionH relativeFrom="margin">
                  <wp:align>left</wp:align>
                </wp:positionH>
                <wp:positionV relativeFrom="paragraph">
                  <wp:posOffset>145415</wp:posOffset>
                </wp:positionV>
                <wp:extent cx="6419850" cy="488632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6419850" cy="4886325"/>
                        </a:xfrm>
                        <a:prstGeom prst="rect">
                          <a:avLst/>
                        </a:prstGeom>
                        <a:noFill/>
                        <a:ln>
                          <a:noFill/>
                        </a:ln>
                        <a:effectLst/>
                      </wps:spPr>
                      <wps:txbx>
                        <w:txbxContent>
                          <w:p w:rsidR="00032848" w:rsidRDefault="0003284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32848" w:rsidRDefault="0003284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32848" w:rsidRDefault="0003284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32848" w:rsidRPr="00E2289A" w:rsidRDefault="00032848" w:rsidP="000B0417">
                            <w:pPr>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2289A">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ЗРАЗОК</w:t>
                            </w:r>
                          </w:p>
                          <w:p w:rsidR="00032848" w:rsidRDefault="00032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59091" id="_x0000_t202" coordsize="21600,21600" o:spt="202" path="m,l,21600r21600,l21600,xe">
                <v:stroke joinstyle="miter"/>
                <v:path gradientshapeok="t" o:connecttype="rect"/>
              </v:shapetype>
              <v:shape id="Надпись 3" o:spid="_x0000_s1026" type="#_x0000_t202" style="position:absolute;margin-left:0;margin-top:11.45pt;width:505.5pt;height:38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" filled="f" stroked="f">
                <v:textbox>
                  <w:txbxContent>
                    <w:p w:rsidR="00032848" w:rsidRDefault="0003284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32848" w:rsidRDefault="0003284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32848" w:rsidRDefault="00032848" w:rsidP="000B0417">
                      <w:pPr>
                        <w:rPr>
                          <w:color w:val="70AD47"/>
                          <w:spacing w:val="10"/>
                          <w:sz w:val="72"/>
                          <w:szCs w:val="72"/>
                          <w:lang w:val="uk-U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32848" w:rsidRPr="00E2289A" w:rsidRDefault="00032848" w:rsidP="000B0417">
                      <w:pPr>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2289A">
                        <w:rPr>
                          <w:outline/>
                          <w:color w:val="4472C4" w:themeColor="accent5"/>
                          <w:sz w:val="200"/>
                          <w:szCs w:val="200"/>
                          <w:lang w:val="uk-UA"/>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ЗРАЗОК</w:t>
                      </w:r>
                    </w:p>
                    <w:p w:rsidR="00032848" w:rsidRDefault="00032848"/>
                  </w:txbxContent>
                </v:textbox>
                <w10:wrap anchorx="margin"/>
              </v:shape>
            </w:pict>
          </mc:Fallback>
        </mc:AlternateContent>
      </w:r>
    </w:p>
    <w:sdt>
      <w:sdtPr>
        <w:rPr>
          <w:b/>
          <w:sz w:val="20"/>
          <w:lang w:val="uk-UA"/>
        </w:rPr>
        <w:id w:val="-1567331411"/>
        <w:placeholder>
          <w:docPart w:val="DefaultPlaceholder_1081868574"/>
        </w:placeholder>
      </w:sdtPr>
      <w:sdtEndPr>
        <w:rPr>
          <w:rFonts w:eastAsia="TimesNewRomanPS-BoldMT"/>
          <w:bCs/>
          <w:sz w:val="24"/>
        </w:rPr>
      </w:sdtEndPr>
      <w:sdtContent>
        <w:p w:rsidR="00EB1DD9" w:rsidRPr="008A0E43" w:rsidRDefault="00EB1DD9" w:rsidP="00EB1DD9">
          <w:pPr>
            <w:jc w:val="both"/>
            <w:rPr>
              <w:b/>
              <w:sz w:val="20"/>
              <w:lang w:val="uk-UA"/>
            </w:rPr>
          </w:pPr>
          <w:r w:rsidRPr="008A0E43">
            <w:rPr>
              <w:b/>
              <w:sz w:val="20"/>
              <w:lang w:val="uk-UA"/>
            </w:rPr>
            <w:t xml:space="preserve">1. Замовник </w:t>
          </w:r>
          <w:r>
            <w:rPr>
              <w:b/>
              <w:sz w:val="20"/>
              <w:lang w:val="uk-UA"/>
            </w:rPr>
            <w:t>/О</w:t>
          </w:r>
          <w:r w:rsidRPr="008A0E43">
            <w:rPr>
              <w:b/>
              <w:sz w:val="20"/>
              <w:lang w:val="uk-UA"/>
            </w:rPr>
            <w:t>держувач) прийняв від Виконавця наступний вантаж: ______________________________ ________________________________________________________________________________________.</w:t>
          </w:r>
        </w:p>
        <w:p w:rsidR="00EB1DD9" w:rsidRPr="008A0E43" w:rsidRDefault="00EB1DD9" w:rsidP="00EB1DD9">
          <w:pPr>
            <w:rPr>
              <w:b/>
              <w:sz w:val="20"/>
              <w:lang w:val="uk-UA"/>
            </w:rPr>
          </w:pPr>
          <w:r w:rsidRPr="008A0E43">
            <w:rPr>
              <w:b/>
              <w:sz w:val="20"/>
              <w:lang w:val="uk-UA"/>
            </w:rPr>
            <w:t>(назва та опис вантажу відповідно до ТТН та фактичний)</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2. Вантаж одержано: ______________________________________________________________________.</w:t>
          </w:r>
        </w:p>
        <w:p w:rsidR="00EB1DD9" w:rsidRPr="008A0E43" w:rsidRDefault="00EB1DD9" w:rsidP="00EB1DD9">
          <w:pPr>
            <w:rPr>
              <w:b/>
              <w:sz w:val="20"/>
              <w:lang w:val="uk-UA"/>
            </w:rPr>
          </w:pPr>
          <w:r w:rsidRPr="008A0E43">
            <w:rPr>
              <w:b/>
              <w:sz w:val="20"/>
              <w:lang w:val="uk-UA"/>
            </w:rPr>
            <w:t xml:space="preserve">                                                                                     (повністю/частково/відмова – зазначити)</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3. Стан пакування: ________________________________________________________________________.</w:t>
          </w:r>
        </w:p>
        <w:p w:rsidR="00EB1DD9" w:rsidRPr="008A0E43" w:rsidRDefault="00EB1DD9" w:rsidP="00EB1DD9">
          <w:pPr>
            <w:rPr>
              <w:b/>
              <w:sz w:val="20"/>
              <w:lang w:val="uk-UA"/>
            </w:rPr>
          </w:pPr>
          <w:r w:rsidRPr="008A0E43">
            <w:rPr>
              <w:b/>
              <w:sz w:val="20"/>
              <w:lang w:val="uk-UA"/>
            </w:rPr>
            <w:t xml:space="preserve">                                   (вдавлене/деформоване/розмокло – вказати, окрім того зазначити інформацію про місце пошкодження </w:t>
          </w:r>
        </w:p>
        <w:p w:rsidR="00EB1DD9" w:rsidRPr="008A0E43" w:rsidRDefault="00EB1DD9" w:rsidP="00EB1DD9">
          <w:pPr>
            <w:rPr>
              <w:b/>
              <w:sz w:val="20"/>
              <w:lang w:val="uk-UA"/>
            </w:rPr>
          </w:pPr>
          <w:r w:rsidRPr="008A0E43">
            <w:rPr>
              <w:b/>
              <w:sz w:val="20"/>
              <w:lang w:val="uk-UA"/>
            </w:rPr>
            <w:t xml:space="preserve">                               пакування (вгорі, знизу, збоку тощо) та чи співпадає воно з місцем пошкодження вантажу)</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4. Стан вантажу: _______________________________________________________________________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(опис отриманого вантажу)</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5. Спеціальне маркування: _________________________________________________________________.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(написи, зображення та умовні позначки, розміщені на упаковці або на самому товарі, </w:t>
          </w:r>
        </w:p>
        <w:p w:rsidR="00EB1DD9" w:rsidRPr="008A0E43" w:rsidRDefault="00EB1DD9" w:rsidP="00EB1DD9">
          <w:pPr>
            <w:jc w:val="both"/>
            <w:rPr>
              <w:b/>
              <w:sz w:val="20"/>
              <w:lang w:val="uk-UA"/>
            </w:rPr>
          </w:pPr>
          <w:r w:rsidRPr="008A0E43">
            <w:rPr>
              <w:b/>
              <w:sz w:val="20"/>
              <w:lang w:val="uk-UA"/>
            </w:rPr>
            <w:t xml:space="preserve">                                                                         якщо такі є – замалювати, якщо ні – зазначити «маркування відсутнє»)</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6. Кількість пошкодженого вантажу: 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(зазначити кількість пошкоджених місць по ТТН)</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7. Штрих-коди пошкоджених місць: ___________________________________________________________.</w:t>
          </w:r>
        </w:p>
        <w:p w:rsidR="00EB1DD9" w:rsidRPr="008A0E43" w:rsidRDefault="00EB1DD9" w:rsidP="00EB1DD9">
          <w:pPr>
            <w:jc w:val="both"/>
            <w:rPr>
              <w:b/>
              <w:sz w:val="20"/>
              <w:lang w:val="uk-UA"/>
            </w:rPr>
          </w:pPr>
          <w:r w:rsidRPr="008A0E43">
            <w:rPr>
              <w:b/>
              <w:sz w:val="20"/>
              <w:lang w:val="uk-UA"/>
            </w:rPr>
            <w:t xml:space="preserve">                                                                                              (зазначаються всі штрих-коди пошкоджених місць)</w:t>
          </w:r>
        </w:p>
        <w:p w:rsidR="00EB1DD9" w:rsidRPr="008A0E43" w:rsidRDefault="00EB1DD9" w:rsidP="00EB1DD9">
          <w:pPr>
            <w:jc w:val="both"/>
            <w:rPr>
              <w:b/>
              <w:sz w:val="20"/>
              <w:lang w:val="uk-UA"/>
            </w:rPr>
          </w:pPr>
        </w:p>
        <w:p w:rsidR="00EB1DD9" w:rsidRPr="008A0E43" w:rsidRDefault="00EB1DD9" w:rsidP="00EB1DD9">
          <w:pPr>
            <w:jc w:val="both"/>
            <w:rPr>
              <w:b/>
              <w:sz w:val="20"/>
              <w:lang w:val="uk-UA"/>
            </w:rPr>
          </w:pPr>
          <w:r w:rsidRPr="008A0E43">
            <w:rPr>
              <w:b/>
              <w:sz w:val="20"/>
              <w:lang w:val="uk-UA"/>
            </w:rPr>
            <w:t>8. Кількість прийнятого вантажу: _____________________________________________________________.</w:t>
          </w:r>
        </w:p>
        <w:p w:rsidR="00EB1DD9" w:rsidRPr="008A0E43" w:rsidRDefault="00EB1DD9" w:rsidP="00EB1DD9">
          <w:pPr>
            <w:autoSpaceDE w:val="0"/>
            <w:ind w:right="-10"/>
            <w:jc w:val="both"/>
            <w:rPr>
              <w:rFonts w:eastAsia="TimesNewRomanPS-BoldMT"/>
              <w:bCs/>
              <w:color w:val="000000"/>
              <w:lang w:val="uk-UA"/>
            </w:rPr>
          </w:pPr>
          <w:r w:rsidRPr="008A0E43">
            <w:rPr>
              <w:rFonts w:eastAsia="TimesNewRomanPS-BoldMT"/>
              <w:bCs/>
              <w:color w:val="000000"/>
              <w:lang w:val="uk-UA"/>
            </w:rPr>
            <w:t xml:space="preserve">                                                                                        (кількість прийнятих місць по ТТН із зазначенням їх штрих-кодів)</w:t>
          </w:r>
        </w:p>
        <w:p w:rsidR="00EB1DD9" w:rsidRPr="008A0E43" w:rsidRDefault="00EB1DD9" w:rsidP="00EB1DD9">
          <w:pPr>
            <w:autoSpaceDE w:val="0"/>
            <w:ind w:right="-10"/>
            <w:jc w:val="both"/>
            <w:rPr>
              <w:rFonts w:eastAsia="TimesNewRomanPS-BoldMT"/>
              <w:bCs/>
              <w:color w:val="000000"/>
              <w:lang w:val="uk-UA"/>
            </w:rPr>
          </w:pPr>
          <w:r w:rsidRPr="008A0E43">
            <w:rPr>
              <w:rFonts w:eastAsia="TimesNewRomanPS-BoldMT"/>
              <w:bCs/>
              <w:color w:val="000000"/>
              <w:lang w:val="uk-UA"/>
            </w:rPr>
            <w:t xml:space="preserve"> </w:t>
          </w:r>
        </w:p>
        <w:p w:rsidR="00EB1DD9" w:rsidRPr="008A0E43" w:rsidRDefault="00EB1DD9" w:rsidP="00EB1DD9">
          <w:pPr>
            <w:autoSpaceDE w:val="0"/>
            <w:ind w:right="-10"/>
            <w:jc w:val="center"/>
            <w:rPr>
              <w:rFonts w:eastAsia="TimesNewRomanPS-BoldMT"/>
              <w:b/>
              <w:bCs/>
              <w:color w:val="000000"/>
              <w:lang w:val="uk-UA"/>
            </w:rPr>
          </w:pPr>
          <w:r w:rsidRPr="008A0E43">
            <w:rPr>
              <w:rFonts w:eastAsia="TimesNewRomanPS-BoldMT"/>
              <w:b/>
              <w:bCs/>
              <w:color w:val="000000"/>
              <w:lang w:val="uk-UA"/>
            </w:rPr>
            <w:t>ПІДПИСИ СТОРІН:</w:t>
          </w:r>
        </w:p>
      </w:sdtContent>
    </w:sdt>
    <w:p w:rsidR="00EB1DD9" w:rsidRPr="008A0E43" w:rsidRDefault="00EB1DD9" w:rsidP="00EB1DD9">
      <w:pPr>
        <w:autoSpaceDE w:val="0"/>
        <w:ind w:right="-10"/>
        <w:jc w:val="center"/>
        <w:rPr>
          <w:rFonts w:eastAsia="TimesNewRomanPS-BoldMT"/>
          <w:b/>
          <w:bCs/>
          <w:color w:val="000000"/>
          <w:lang w:val="uk-UA"/>
        </w:rPr>
      </w:pPr>
    </w:p>
    <w:tbl>
      <w:tblPr>
        <w:tblW w:w="10065" w:type="dxa"/>
        <w:tblInd w:w="-1" w:type="dxa"/>
        <w:tblLayout w:type="fixed"/>
        <w:tblCellMar>
          <w:top w:w="55" w:type="dxa"/>
          <w:left w:w="55" w:type="dxa"/>
          <w:bottom w:w="55" w:type="dxa"/>
          <w:right w:w="55" w:type="dxa"/>
        </w:tblCellMar>
        <w:tblLook w:val="0000" w:firstRow="0" w:lastRow="0" w:firstColumn="0" w:lastColumn="0" w:noHBand="0" w:noVBand="0"/>
      </w:tblPr>
      <w:tblGrid>
        <w:gridCol w:w="4780"/>
        <w:gridCol w:w="5285"/>
      </w:tblGrid>
      <w:tr w:rsidR="00EB1DD9" w:rsidRPr="008A0E43" w:rsidTr="00292128">
        <w:trPr>
          <w:trHeight w:val="189"/>
        </w:trPr>
        <w:tc>
          <w:tcPr>
            <w:tcW w:w="4780" w:type="dxa"/>
            <w:tcBorders>
              <w:top w:val="single" w:sz="1" w:space="0" w:color="000000"/>
              <w:left w:val="single" w:sz="1" w:space="0" w:color="000000"/>
              <w:bottom w:val="single" w:sz="1" w:space="0" w:color="000000"/>
            </w:tcBorders>
            <w:shd w:val="clear" w:color="auto" w:fill="auto"/>
          </w:tcPr>
          <w:p w:rsidR="00EB1DD9" w:rsidRPr="008A0E43" w:rsidRDefault="00EB1DD9" w:rsidP="00B65BA8">
            <w:pPr>
              <w:pStyle w:val="a5"/>
              <w:snapToGrid w:val="0"/>
              <w:spacing w:after="200"/>
              <w:jc w:val="center"/>
              <w:rPr>
                <w:b/>
                <w:bCs/>
                <w:color w:val="000000"/>
                <w:lang w:val="uk-UA"/>
              </w:rPr>
            </w:pPr>
            <w:r w:rsidRPr="008A0E43">
              <w:rPr>
                <w:b/>
                <w:bCs/>
                <w:color w:val="000000"/>
                <w:lang w:val="uk-UA"/>
              </w:rPr>
              <w:t>ВИКОНАВЕЦЬ:</w:t>
            </w:r>
          </w:p>
        </w:tc>
        <w:tc>
          <w:tcPr>
            <w:tcW w:w="5285" w:type="dxa"/>
            <w:tcBorders>
              <w:top w:val="single" w:sz="1" w:space="0" w:color="000000"/>
              <w:left w:val="single" w:sz="1" w:space="0" w:color="000000"/>
              <w:bottom w:val="single" w:sz="1" w:space="0" w:color="000000"/>
              <w:right w:val="single" w:sz="1" w:space="0" w:color="000000"/>
            </w:tcBorders>
            <w:shd w:val="clear" w:color="auto" w:fill="auto"/>
          </w:tcPr>
          <w:p w:rsidR="00EB1DD9" w:rsidRPr="008A0E43" w:rsidRDefault="00EB1DD9" w:rsidP="00B65BA8">
            <w:pPr>
              <w:pStyle w:val="a5"/>
              <w:snapToGrid w:val="0"/>
              <w:spacing w:after="200"/>
              <w:jc w:val="center"/>
              <w:rPr>
                <w:b/>
                <w:bCs/>
                <w:color w:val="000000"/>
                <w:lang w:val="uk-UA"/>
              </w:rPr>
            </w:pPr>
            <w:r w:rsidRPr="008A0E43">
              <w:rPr>
                <w:b/>
                <w:bCs/>
                <w:color w:val="000000"/>
                <w:lang w:val="uk-UA"/>
              </w:rPr>
              <w:t>ЗАМОВНИК:</w:t>
            </w:r>
          </w:p>
        </w:tc>
      </w:tr>
      <w:tr w:rsidR="00EB1DD9" w:rsidRPr="008A0E43" w:rsidTr="00292128">
        <w:tc>
          <w:tcPr>
            <w:tcW w:w="4780" w:type="dxa"/>
            <w:tcBorders>
              <w:left w:val="single" w:sz="1" w:space="0" w:color="000000"/>
              <w:bottom w:val="single" w:sz="1" w:space="0" w:color="000000"/>
            </w:tcBorders>
            <w:shd w:val="clear" w:color="auto" w:fill="auto"/>
          </w:tcPr>
          <w:p w:rsidR="00EB1DD9" w:rsidRPr="008A0E43" w:rsidRDefault="00EB1DD9" w:rsidP="00B65BA8">
            <w:pPr>
              <w:autoSpaceDE w:val="0"/>
              <w:ind w:right="-10"/>
              <w:jc w:val="both"/>
              <w:rPr>
                <w:rFonts w:eastAsia="TimesNewRomanPS-ItalicMT"/>
                <w:color w:val="000000"/>
                <w:lang w:val="uk-UA"/>
              </w:rPr>
            </w:pPr>
          </w:p>
          <w:p w:rsidR="00EB1DD9" w:rsidRPr="008A0E43" w:rsidRDefault="00EB1DD9" w:rsidP="00B65BA8">
            <w:pPr>
              <w:autoSpaceDE w:val="0"/>
              <w:ind w:right="-10"/>
              <w:jc w:val="both"/>
              <w:rPr>
                <w:rFonts w:eastAsia="TimesNewRomanPS-ItalicMT"/>
                <w:color w:val="000000"/>
                <w:lang w:val="uk-UA"/>
              </w:rPr>
            </w:pPr>
          </w:p>
          <w:p w:rsidR="00EB1DD9" w:rsidRPr="008A0E43" w:rsidRDefault="00EB1DD9" w:rsidP="00B65BA8">
            <w:pPr>
              <w:autoSpaceDE w:val="0"/>
              <w:ind w:right="-10"/>
              <w:jc w:val="both"/>
              <w:rPr>
                <w:rFonts w:eastAsia="TimesNewRomanPS-ItalicMT"/>
                <w:color w:val="000000"/>
                <w:lang w:val="uk-UA"/>
              </w:rPr>
            </w:pPr>
          </w:p>
          <w:p w:rsidR="00EB1DD9" w:rsidRPr="008A0E43" w:rsidRDefault="00DC56D0" w:rsidP="00B65BA8">
            <w:pPr>
              <w:autoSpaceDE w:val="0"/>
              <w:ind w:right="-10"/>
              <w:jc w:val="both"/>
              <w:rPr>
                <w:rFonts w:eastAsia="TimesNewRomanPS-ItalicMT"/>
                <w:bCs/>
                <w:color w:val="000000"/>
                <w:lang w:val="uk-UA"/>
              </w:rPr>
            </w:pPr>
            <w:r>
              <w:rPr>
                <w:rFonts w:eastAsia="TimesNewRomanPS-ItalicMT"/>
                <w:color w:val="000000"/>
                <w:lang w:val="uk-UA"/>
              </w:rPr>
              <w:t xml:space="preserve">____________________/ </w:t>
            </w:r>
            <w:r w:rsidR="00387914">
              <w:rPr>
                <w:rFonts w:eastAsia="TimesNewRomanPS-ItalicMT"/>
                <w:color w:val="000000"/>
                <w:lang w:val="uk-UA"/>
              </w:rPr>
              <w:t>Дворніченко О.В.</w:t>
            </w:r>
          </w:p>
          <w:p w:rsidR="00EB1DD9" w:rsidRPr="008A0E43" w:rsidRDefault="00EB1DD9" w:rsidP="00B65BA8">
            <w:pPr>
              <w:autoSpaceDE w:val="0"/>
              <w:snapToGrid w:val="0"/>
              <w:spacing w:after="200" w:line="100" w:lineRule="atLeast"/>
              <w:ind w:right="-10"/>
              <w:jc w:val="both"/>
              <w:rPr>
                <w:rFonts w:eastAsia="TimesNewRomanPSMT"/>
                <w:b/>
                <w:bCs/>
                <w:color w:val="000000"/>
                <w:lang w:val="uk-UA"/>
              </w:rPr>
            </w:pPr>
            <w:r w:rsidRPr="008A0E43">
              <w:rPr>
                <w:rFonts w:eastAsia="TimesNewRomanPSMT"/>
                <w:bCs/>
                <w:color w:val="000000"/>
                <w:lang w:val="uk-UA"/>
              </w:rPr>
              <w:t xml:space="preserve">                М.П.</w:t>
            </w:r>
          </w:p>
        </w:tc>
        <w:tc>
          <w:tcPr>
            <w:tcW w:w="5285" w:type="dxa"/>
            <w:tcBorders>
              <w:left w:val="single" w:sz="1" w:space="0" w:color="000000"/>
              <w:bottom w:val="single" w:sz="1" w:space="0" w:color="000000"/>
              <w:right w:val="single" w:sz="1" w:space="0" w:color="000000"/>
            </w:tcBorders>
            <w:shd w:val="clear" w:color="auto" w:fill="auto"/>
          </w:tcPr>
          <w:p w:rsidR="00EB1DD9" w:rsidRPr="008A0E43" w:rsidRDefault="00EB1DD9" w:rsidP="00B65BA8">
            <w:pPr>
              <w:snapToGrid w:val="0"/>
              <w:spacing w:line="100" w:lineRule="atLeast"/>
            </w:pPr>
          </w:p>
          <w:p w:rsidR="001A7279" w:rsidRDefault="001A7279" w:rsidP="001A7279">
            <w:pPr>
              <w:autoSpaceDE w:val="0"/>
              <w:jc w:val="both"/>
              <w:rPr>
                <w:b/>
                <w:bCs/>
                <w:color w:val="000000"/>
                <w:lang w:val="uk-UA"/>
              </w:rPr>
            </w:pPr>
          </w:p>
          <w:p w:rsidR="001A7279" w:rsidRDefault="001A7279" w:rsidP="001A7279">
            <w:pPr>
              <w:autoSpaceDE w:val="0"/>
              <w:jc w:val="both"/>
              <w:rPr>
                <w:b/>
                <w:bCs/>
                <w:color w:val="000000"/>
                <w:lang w:val="uk-UA"/>
              </w:rPr>
            </w:pPr>
          </w:p>
          <w:p w:rsidR="00EB1DD9" w:rsidRPr="00906E11" w:rsidRDefault="00906E11" w:rsidP="001A7279">
            <w:pPr>
              <w:autoSpaceDE w:val="0"/>
              <w:jc w:val="both"/>
              <w:rPr>
                <w:rFonts w:eastAsia="TimesNewRomanPS-ItalicMT"/>
                <w:i/>
                <w:color w:val="000000"/>
                <w:lang w:val="uk-UA"/>
              </w:rPr>
            </w:pPr>
            <w:r w:rsidRPr="00906E11">
              <w:rPr>
                <w:rFonts w:eastAsia="TimesNewRomanPS-ItalicMT"/>
                <w:i/>
                <w:color w:val="000000"/>
                <w:lang w:val="uk-UA"/>
              </w:rPr>
              <w:t xml:space="preserve">    </w:t>
            </w:r>
            <w:r w:rsidR="00CB2FF6" w:rsidRPr="00906E11">
              <w:rPr>
                <w:rFonts w:eastAsia="TimesNewRomanPS-ItalicMT"/>
                <w:i/>
                <w:color w:val="000000"/>
                <w:lang w:val="uk-UA"/>
              </w:rPr>
              <w:t>_______________</w:t>
            </w:r>
            <w:r w:rsidR="00EB1DD9" w:rsidRPr="00906E11">
              <w:rPr>
                <w:rFonts w:eastAsia="TimesNewRomanPS-ItalicMT"/>
                <w:i/>
                <w:color w:val="000000"/>
                <w:lang w:val="uk-UA"/>
              </w:rPr>
              <w:t>_</w:t>
            </w:r>
            <w:r w:rsidR="00CB2FF6" w:rsidRPr="00906E11">
              <w:rPr>
                <w:rFonts w:eastAsia="TimesNewRomanPS-ItalicMT"/>
                <w:i/>
                <w:color w:val="000000"/>
                <w:lang w:val="uk-UA"/>
              </w:rPr>
              <w:t>/</w:t>
            </w:r>
            <w:r w:rsidR="00911031" w:rsidRPr="006A2CA2">
              <w:rPr>
                <w:rFonts w:eastAsia="TimesNewRomanPS-ItalicMT"/>
                <w:i/>
                <w:color w:val="000000"/>
                <w:highlight w:val="yellow"/>
                <w:lang w:val="uk-UA"/>
              </w:rPr>
              <w:t>___________</w:t>
            </w:r>
          </w:p>
          <w:p w:rsidR="00EB1DD9" w:rsidRPr="008A0E43" w:rsidRDefault="001A7279" w:rsidP="00B65BA8">
            <w:pPr>
              <w:snapToGrid w:val="0"/>
              <w:spacing w:line="100" w:lineRule="atLeast"/>
              <w:rPr>
                <w:rFonts w:eastAsia="TimesNewRomanPSMT"/>
                <w:bCs/>
                <w:color w:val="000000"/>
                <w:lang w:val="uk-UA"/>
              </w:rPr>
            </w:pPr>
            <w:r>
              <w:rPr>
                <w:color w:val="000000"/>
                <w:lang w:val="uk-UA"/>
              </w:rPr>
              <w:t xml:space="preserve">           </w:t>
            </w:r>
            <w:r w:rsidR="00EB1DD9">
              <w:rPr>
                <w:color w:val="000000"/>
                <w:lang w:val="uk-UA"/>
              </w:rPr>
              <w:t xml:space="preserve">    М.П.</w:t>
            </w:r>
          </w:p>
        </w:tc>
      </w:tr>
    </w:tbl>
    <w:p w:rsidR="00CF029A" w:rsidRPr="008A0E43" w:rsidRDefault="00CF029A" w:rsidP="004C1248">
      <w:pPr>
        <w:autoSpaceDE w:val="0"/>
        <w:ind w:right="-10"/>
        <w:rPr>
          <w:rFonts w:eastAsia="TimesNewRomanPS-BoldMT"/>
          <w:b/>
          <w:bCs/>
          <w:color w:val="000000"/>
          <w:lang w:val="uk-UA"/>
        </w:rPr>
      </w:pPr>
    </w:p>
    <w:sdt>
      <w:sdtPr>
        <w:rPr>
          <w:b/>
          <w:sz w:val="18"/>
          <w:szCs w:val="18"/>
          <w:lang w:val="uk-UA"/>
        </w:rPr>
        <w:id w:val="1793776265"/>
        <w:placeholder>
          <w:docPart w:val="DefaultPlaceholder_1081868574"/>
        </w:placeholder>
      </w:sdtPr>
      <w:sdtEndPr>
        <w:rPr>
          <w:rFonts w:cs="Times New Roman"/>
          <w:b w:val="0"/>
          <w:color w:val="000000"/>
        </w:rPr>
      </w:sdtEndPr>
      <w:sdtContent>
        <w:p w:rsidR="00B174E4" w:rsidRPr="00AE063B" w:rsidRDefault="00B174E4" w:rsidP="00B174E4">
          <w:pPr>
            <w:jc w:val="right"/>
            <w:rPr>
              <w:b/>
              <w:sz w:val="18"/>
              <w:szCs w:val="18"/>
              <w:lang w:val="uk-UA"/>
            </w:rPr>
          </w:pPr>
          <w:r>
            <w:rPr>
              <w:b/>
              <w:sz w:val="18"/>
              <w:szCs w:val="18"/>
              <w:lang w:val="uk-UA"/>
            </w:rPr>
            <w:t xml:space="preserve">ДОДАТОК № </w:t>
          </w:r>
          <w:r w:rsidR="00A47D9B">
            <w:rPr>
              <w:b/>
              <w:sz w:val="18"/>
              <w:szCs w:val="18"/>
            </w:rPr>
            <w:t>2</w:t>
          </w:r>
          <w:r>
            <w:rPr>
              <w:b/>
              <w:sz w:val="18"/>
              <w:szCs w:val="18"/>
              <w:lang w:val="uk-UA"/>
            </w:rPr>
            <w:t xml:space="preserve"> </w:t>
          </w:r>
          <w:r w:rsidRPr="00AE063B">
            <w:rPr>
              <w:b/>
              <w:sz w:val="18"/>
              <w:szCs w:val="18"/>
              <w:lang w:val="uk-UA"/>
            </w:rPr>
            <w:t xml:space="preserve"> від «</w:t>
          </w:r>
          <w:r w:rsidR="00911031">
            <w:rPr>
              <w:b/>
              <w:sz w:val="18"/>
              <w:szCs w:val="18"/>
              <w:lang w:val="uk-UA"/>
            </w:rPr>
            <w:t>__</w:t>
          </w:r>
          <w:r w:rsidR="004E7914">
            <w:rPr>
              <w:b/>
              <w:sz w:val="18"/>
              <w:szCs w:val="18"/>
              <w:lang w:val="uk-UA"/>
            </w:rPr>
            <w:t xml:space="preserve"> </w:t>
          </w:r>
          <w:r w:rsidRPr="00AE063B">
            <w:rPr>
              <w:b/>
              <w:sz w:val="18"/>
              <w:szCs w:val="18"/>
              <w:lang w:val="uk-UA"/>
            </w:rPr>
            <w:t>»</w:t>
          </w:r>
          <w:r>
            <w:rPr>
              <w:b/>
              <w:sz w:val="18"/>
              <w:szCs w:val="18"/>
              <w:lang w:val="uk-UA"/>
            </w:rPr>
            <w:t xml:space="preserve"> </w:t>
          </w:r>
          <w:r w:rsidR="004E7914">
            <w:rPr>
              <w:b/>
              <w:sz w:val="18"/>
              <w:szCs w:val="18"/>
              <w:lang w:val="uk-UA"/>
            </w:rPr>
            <w:t xml:space="preserve"> </w:t>
          </w:r>
          <w:r w:rsidR="00911031">
            <w:rPr>
              <w:b/>
              <w:sz w:val="18"/>
              <w:szCs w:val="18"/>
              <w:lang w:val="uk-UA"/>
            </w:rPr>
            <w:t>___________</w:t>
          </w:r>
          <w:r w:rsidR="004E7914">
            <w:rPr>
              <w:b/>
              <w:sz w:val="18"/>
              <w:szCs w:val="18"/>
              <w:lang w:val="uk-UA"/>
            </w:rPr>
            <w:t xml:space="preserve">  </w:t>
          </w:r>
          <w:r w:rsidR="009C2EF0">
            <w:rPr>
              <w:b/>
              <w:sz w:val="18"/>
              <w:szCs w:val="18"/>
            </w:rPr>
            <w:t xml:space="preserve"> 2020</w:t>
          </w:r>
          <w:r w:rsidRPr="00AE063B">
            <w:rPr>
              <w:b/>
              <w:sz w:val="18"/>
              <w:szCs w:val="18"/>
              <w:lang w:val="uk-UA"/>
            </w:rPr>
            <w:t xml:space="preserve">р. </w:t>
          </w:r>
        </w:p>
        <w:p w:rsidR="00B174E4" w:rsidRPr="00AE063B" w:rsidRDefault="00AD17EE" w:rsidP="00B174E4">
          <w:pPr>
            <w:jc w:val="right"/>
            <w:rPr>
              <w:b/>
              <w:sz w:val="18"/>
              <w:szCs w:val="18"/>
              <w:lang w:val="uk-UA"/>
            </w:rPr>
          </w:pPr>
          <w:r>
            <w:rPr>
              <w:b/>
              <w:sz w:val="18"/>
              <w:szCs w:val="18"/>
              <w:lang w:val="uk-UA"/>
            </w:rPr>
            <w:t xml:space="preserve"> </w:t>
          </w:r>
          <w:r w:rsidR="00B174E4" w:rsidRPr="00AE063B">
            <w:rPr>
              <w:b/>
              <w:sz w:val="18"/>
              <w:szCs w:val="18"/>
              <w:lang w:val="uk-UA"/>
            </w:rPr>
            <w:t>до Договору</w:t>
          </w:r>
          <w:r w:rsidR="00B174E4" w:rsidRPr="00AE063B">
            <w:rPr>
              <w:b/>
              <w:sz w:val="18"/>
              <w:szCs w:val="18"/>
            </w:rPr>
            <w:t xml:space="preserve"> </w:t>
          </w:r>
          <w:r w:rsidR="00B174E4" w:rsidRPr="00AE063B">
            <w:rPr>
              <w:b/>
              <w:sz w:val="18"/>
              <w:szCs w:val="18"/>
              <w:lang w:val="uk-UA"/>
            </w:rPr>
            <w:t xml:space="preserve">про надання </w:t>
          </w:r>
          <w:r w:rsidR="00B174E4" w:rsidRPr="00090D60">
            <w:rPr>
              <w:b/>
              <w:sz w:val="18"/>
              <w:szCs w:val="18"/>
              <w:lang w:val="uk-UA"/>
            </w:rPr>
            <w:t>послуг</w:t>
          </w:r>
          <w:r w:rsidR="00B174E4" w:rsidRPr="00090D60">
            <w:rPr>
              <w:b/>
              <w:sz w:val="18"/>
              <w:szCs w:val="18"/>
            </w:rPr>
            <w:t xml:space="preserve"> </w:t>
          </w:r>
          <w:r w:rsidR="00B174E4" w:rsidRPr="00090D60">
            <w:rPr>
              <w:b/>
              <w:sz w:val="18"/>
              <w:szCs w:val="18"/>
              <w:lang w:val="uk-UA"/>
            </w:rPr>
            <w:t xml:space="preserve"> №</w:t>
          </w:r>
          <w:r w:rsidR="00911031">
            <w:rPr>
              <w:rFonts w:cs="Times New Roman"/>
              <w:b/>
              <w:color w:val="000000"/>
              <w:sz w:val="18"/>
              <w:szCs w:val="18"/>
              <w:lang w:val="uk-UA"/>
            </w:rPr>
            <w:t>_______________</w:t>
          </w:r>
          <w:r>
            <w:rPr>
              <w:b/>
              <w:sz w:val="18"/>
              <w:szCs w:val="18"/>
              <w:lang w:val="uk-UA"/>
            </w:rPr>
            <w:t xml:space="preserve"> </w:t>
          </w:r>
          <w:r w:rsidR="004E7914">
            <w:rPr>
              <w:b/>
              <w:sz w:val="18"/>
              <w:szCs w:val="18"/>
              <w:lang w:val="uk-UA"/>
            </w:rPr>
            <w:t xml:space="preserve"> </w:t>
          </w:r>
          <w:r w:rsidR="00B174E4">
            <w:rPr>
              <w:b/>
              <w:sz w:val="18"/>
              <w:szCs w:val="18"/>
              <w:lang w:val="uk-UA"/>
            </w:rPr>
            <w:t xml:space="preserve"> </w:t>
          </w:r>
          <w:r w:rsidR="00B174E4" w:rsidRPr="00090D60">
            <w:rPr>
              <w:b/>
              <w:sz w:val="18"/>
              <w:szCs w:val="18"/>
              <w:lang w:val="uk-UA"/>
            </w:rPr>
            <w:t xml:space="preserve">від </w:t>
          </w:r>
          <w:r w:rsidRPr="00AE063B">
            <w:rPr>
              <w:b/>
              <w:sz w:val="18"/>
              <w:szCs w:val="18"/>
              <w:lang w:val="uk-UA"/>
            </w:rPr>
            <w:t>«</w:t>
          </w:r>
          <w:r w:rsidR="00911031">
            <w:rPr>
              <w:b/>
              <w:sz w:val="18"/>
              <w:szCs w:val="18"/>
              <w:lang w:val="uk-UA"/>
            </w:rPr>
            <w:t>__</w:t>
          </w:r>
          <w:r>
            <w:rPr>
              <w:b/>
              <w:sz w:val="18"/>
              <w:szCs w:val="18"/>
              <w:lang w:val="uk-UA"/>
            </w:rPr>
            <w:t xml:space="preserve"> </w:t>
          </w:r>
          <w:r w:rsidRPr="00AE063B">
            <w:rPr>
              <w:b/>
              <w:sz w:val="18"/>
              <w:szCs w:val="18"/>
              <w:lang w:val="uk-UA"/>
            </w:rPr>
            <w:t>»</w:t>
          </w:r>
          <w:r>
            <w:rPr>
              <w:b/>
              <w:sz w:val="18"/>
              <w:szCs w:val="18"/>
              <w:lang w:val="uk-UA"/>
            </w:rPr>
            <w:t xml:space="preserve">  </w:t>
          </w:r>
          <w:r w:rsidR="00911031">
            <w:rPr>
              <w:b/>
              <w:sz w:val="18"/>
              <w:szCs w:val="18"/>
              <w:lang w:val="uk-UA"/>
            </w:rPr>
            <w:t>____________</w:t>
          </w:r>
          <w:r>
            <w:rPr>
              <w:b/>
              <w:sz w:val="18"/>
              <w:szCs w:val="18"/>
              <w:lang w:val="uk-UA"/>
            </w:rPr>
            <w:t xml:space="preserve"> </w:t>
          </w:r>
          <w:r>
            <w:rPr>
              <w:b/>
              <w:sz w:val="18"/>
              <w:szCs w:val="18"/>
            </w:rPr>
            <w:t xml:space="preserve"> </w:t>
          </w:r>
          <w:r w:rsidR="009C2EF0">
            <w:rPr>
              <w:b/>
              <w:sz w:val="18"/>
              <w:szCs w:val="18"/>
              <w:lang w:val="uk-UA"/>
            </w:rPr>
            <w:t>2020</w:t>
          </w:r>
          <w:r w:rsidR="00B174E4" w:rsidRPr="00AE063B">
            <w:rPr>
              <w:b/>
              <w:sz w:val="18"/>
              <w:szCs w:val="18"/>
              <w:lang w:val="uk-UA"/>
            </w:rPr>
            <w:t xml:space="preserve"> р. </w:t>
          </w:r>
        </w:p>
        <w:p w:rsidR="00B174E4" w:rsidRPr="00AE063B" w:rsidRDefault="00B174E4" w:rsidP="00B174E4">
          <w:pPr>
            <w:jc w:val="center"/>
            <w:rPr>
              <w:b/>
              <w:sz w:val="18"/>
              <w:szCs w:val="18"/>
            </w:rPr>
          </w:pPr>
        </w:p>
        <w:p w:rsidR="00B174E4" w:rsidRPr="00AE063B" w:rsidRDefault="00B174E4" w:rsidP="00B174E4">
          <w:pPr>
            <w:jc w:val="center"/>
            <w:rPr>
              <w:b/>
              <w:sz w:val="18"/>
              <w:szCs w:val="18"/>
              <w:lang w:val="uk-UA"/>
            </w:rPr>
          </w:pPr>
          <w:r w:rsidRPr="00AE063B">
            <w:rPr>
              <w:b/>
              <w:sz w:val="18"/>
              <w:szCs w:val="18"/>
              <w:lang w:val="uk-UA"/>
            </w:rPr>
            <w:t>ТАРИФИ</w:t>
          </w:r>
        </w:p>
        <w:p w:rsidR="00B174E4" w:rsidRPr="00AE063B" w:rsidRDefault="00B174E4" w:rsidP="00B174E4">
          <w:pPr>
            <w:jc w:val="both"/>
            <w:rPr>
              <w:b/>
              <w:sz w:val="18"/>
              <w:szCs w:val="18"/>
              <w:lang w:val="uk-UA"/>
            </w:rPr>
          </w:pPr>
          <w:r w:rsidRPr="00AE063B">
            <w:rPr>
              <w:b/>
              <w:sz w:val="18"/>
              <w:szCs w:val="18"/>
              <w:lang w:val="uk-UA"/>
            </w:rPr>
            <w:t xml:space="preserve">м. </w:t>
          </w:r>
          <w:r>
            <w:rPr>
              <w:b/>
              <w:sz w:val="18"/>
              <w:szCs w:val="18"/>
              <w:lang w:val="uk-UA"/>
            </w:rPr>
            <w:t>Київ</w:t>
          </w:r>
          <w:r w:rsidRPr="00AE063B">
            <w:rPr>
              <w:b/>
              <w:sz w:val="18"/>
              <w:szCs w:val="18"/>
              <w:lang w:val="uk-UA"/>
            </w:rPr>
            <w:t xml:space="preserve"> </w:t>
          </w:r>
        </w:p>
        <w:p w:rsidR="004E7914" w:rsidRPr="0071350F" w:rsidRDefault="004E7914" w:rsidP="004E7914">
          <w:pPr>
            <w:ind w:firstLine="567"/>
            <w:jc w:val="both"/>
            <w:rPr>
              <w:rFonts w:cs="Times New Roman"/>
              <w:color w:val="000000"/>
              <w:sz w:val="18"/>
              <w:szCs w:val="18"/>
              <w:lang w:val="uk-UA"/>
            </w:rPr>
          </w:pPr>
          <w:r w:rsidRPr="0071350F">
            <w:rPr>
              <w:rFonts w:cs="Times New Roman"/>
              <w:b/>
              <w:bCs/>
              <w:sz w:val="18"/>
              <w:szCs w:val="18"/>
              <w:lang w:val="uk-UA" w:eastAsia="zh-CN"/>
            </w:rPr>
            <w:t>Товариство з обмеженою відповідальністю «ДЖАСТ ІН»</w:t>
          </w:r>
          <w:r w:rsidRPr="0071350F">
            <w:rPr>
              <w:rFonts w:cs="Times New Roman"/>
              <w:sz w:val="18"/>
              <w:szCs w:val="18"/>
              <w:lang w:val="uk-UA" w:eastAsia="zh-CN"/>
            </w:rPr>
            <w:t xml:space="preserve"> (</w:t>
          </w:r>
          <w:r w:rsidRPr="0071350F">
            <w:rPr>
              <w:rFonts w:cs="Times New Roman"/>
              <w:b/>
              <w:sz w:val="18"/>
              <w:szCs w:val="18"/>
              <w:lang w:val="uk-UA" w:eastAsia="zh-CN"/>
            </w:rPr>
            <w:t>далі – Виконавець</w:t>
          </w:r>
          <w:r w:rsidRPr="0071350F">
            <w:rPr>
              <w:rFonts w:cs="Times New Roman"/>
              <w:sz w:val="18"/>
              <w:szCs w:val="18"/>
              <w:lang w:val="uk-UA" w:eastAsia="zh-CN"/>
            </w:rPr>
            <w:t xml:space="preserve">), </w:t>
          </w:r>
          <w:r w:rsidR="00387914">
            <w:rPr>
              <w:rFonts w:cs="Times New Roman"/>
              <w:sz w:val="18"/>
              <w:szCs w:val="18"/>
              <w:lang w:val="uk-UA" w:eastAsia="zh-CN"/>
            </w:rPr>
            <w:t>в особі Представника</w:t>
          </w:r>
          <w:r w:rsidR="00387914" w:rsidRPr="0071350F">
            <w:rPr>
              <w:rFonts w:cs="Times New Roman"/>
              <w:sz w:val="18"/>
              <w:szCs w:val="18"/>
              <w:lang w:val="uk-UA" w:eastAsia="zh-CN"/>
            </w:rPr>
            <w:t xml:space="preserve">  </w:t>
          </w:r>
          <w:r w:rsidR="00387914">
            <w:rPr>
              <w:rFonts w:cs="Times New Roman"/>
              <w:sz w:val="18"/>
              <w:szCs w:val="18"/>
              <w:lang w:val="uk-UA" w:eastAsia="zh-CN"/>
            </w:rPr>
            <w:t>Дворніченко Олега Володимировича</w:t>
          </w:r>
          <w:r w:rsidR="00387914" w:rsidRPr="0071350F">
            <w:rPr>
              <w:rFonts w:cs="Times New Roman"/>
              <w:color w:val="000000"/>
              <w:sz w:val="18"/>
              <w:szCs w:val="18"/>
              <w:lang w:val="uk-UA"/>
            </w:rPr>
            <w:t xml:space="preserve">, який діє на підставі </w:t>
          </w:r>
          <w:proofErr w:type="spellStart"/>
          <w:r w:rsidR="00387914">
            <w:rPr>
              <w:rFonts w:cs="Times New Roman"/>
              <w:color w:val="000000"/>
              <w:sz w:val="18"/>
              <w:szCs w:val="18"/>
              <w:lang w:val="uk-UA"/>
            </w:rPr>
            <w:t>Довіренності</w:t>
          </w:r>
          <w:proofErr w:type="spellEnd"/>
          <w:r w:rsidR="00387914">
            <w:rPr>
              <w:rFonts w:cs="Times New Roman"/>
              <w:color w:val="000000"/>
              <w:sz w:val="18"/>
              <w:szCs w:val="18"/>
              <w:lang w:val="uk-UA"/>
            </w:rPr>
            <w:t xml:space="preserve"> №15 від 01.07.2020</w:t>
          </w:r>
          <w:r w:rsidRPr="0071350F">
            <w:rPr>
              <w:rFonts w:cs="Times New Roman"/>
              <w:color w:val="000000"/>
              <w:sz w:val="18"/>
              <w:szCs w:val="18"/>
              <w:lang w:val="uk-UA"/>
            </w:rPr>
            <w:t>, з однієї сторони, та</w:t>
          </w:r>
        </w:p>
      </w:sdtContent>
    </w:sdt>
    <w:p w:rsidR="00B174E4" w:rsidRPr="00AE063B" w:rsidRDefault="00911031" w:rsidP="00B174E4">
      <w:pPr>
        <w:ind w:firstLine="709"/>
        <w:jc w:val="both"/>
        <w:rPr>
          <w:sz w:val="18"/>
          <w:szCs w:val="18"/>
          <w:lang w:val="uk-UA"/>
        </w:rPr>
      </w:pPr>
      <w:r w:rsidRPr="00A07789">
        <w:rPr>
          <w:rFonts w:cs="Times New Roman"/>
          <w:b/>
          <w:bCs/>
          <w:color w:val="000000"/>
          <w:sz w:val="18"/>
          <w:szCs w:val="18"/>
          <w:highlight w:val="yellow"/>
          <w:lang w:val="uk-UA"/>
        </w:rPr>
        <w:t>______________________________________</w:t>
      </w:r>
      <w:r w:rsidR="00AD17EE" w:rsidRPr="008A0E43">
        <w:rPr>
          <w:sz w:val="20"/>
          <w:lang w:val="uk-UA"/>
        </w:rPr>
        <w:t xml:space="preserve">, </w:t>
      </w:r>
      <w:sdt>
        <w:sdtPr>
          <w:rPr>
            <w:sz w:val="20"/>
            <w:lang w:val="uk-UA"/>
          </w:rPr>
          <w:id w:val="1781996807"/>
          <w:lock w:val="contentLocked"/>
          <w:placeholder>
            <w:docPart w:val="FA03EADE5EC540C9AB93B8FEDC1E6F5A"/>
          </w:placeholder>
        </w:sdtPr>
        <w:sdtEndPr/>
        <w:sdtContent>
          <w:r w:rsidR="00AD17EE" w:rsidRPr="008A0E43">
            <w:rPr>
              <w:sz w:val="20"/>
              <w:lang w:val="uk-UA"/>
            </w:rPr>
            <w:t>який далі за текстом іменується «Замовник/Одержувач», в особі</w:t>
          </w:r>
        </w:sdtContent>
      </w:sdt>
      <w:r w:rsidR="00AD17EE" w:rsidRPr="008A0E43">
        <w:rPr>
          <w:sz w:val="20"/>
          <w:lang w:val="uk-UA"/>
        </w:rPr>
        <w:t xml:space="preserve"> </w:t>
      </w:r>
      <w:r w:rsidRPr="00A07789">
        <w:rPr>
          <w:rFonts w:cs="Times New Roman"/>
          <w:color w:val="000000"/>
          <w:sz w:val="18"/>
          <w:szCs w:val="18"/>
          <w:highlight w:val="yellow"/>
          <w:lang w:val="uk-UA"/>
        </w:rPr>
        <w:t>______________________</w:t>
      </w:r>
      <w:r w:rsidR="00AD17EE" w:rsidRPr="008A0E43">
        <w:rPr>
          <w:sz w:val="20"/>
          <w:lang w:val="uk-UA"/>
        </w:rPr>
        <w:t xml:space="preserve">, </w:t>
      </w:r>
      <w:sdt>
        <w:sdtPr>
          <w:rPr>
            <w:sz w:val="20"/>
            <w:lang w:val="uk-UA"/>
          </w:rPr>
          <w:id w:val="-462120514"/>
          <w:placeholder>
            <w:docPart w:val="FA03EADE5EC540C9AB93B8FEDC1E6F5A"/>
          </w:placeholder>
        </w:sdtPr>
        <w:sdtEndPr/>
        <w:sdtContent>
          <w:r w:rsidR="00AD17EE">
            <w:rPr>
              <w:sz w:val="20"/>
              <w:lang w:val="uk-UA"/>
            </w:rPr>
            <w:t>яка</w:t>
          </w:r>
          <w:r w:rsidR="00AD17EE" w:rsidRPr="008A0E43">
            <w:rPr>
              <w:sz w:val="20"/>
              <w:lang w:val="uk-UA"/>
            </w:rPr>
            <w:t xml:space="preserve"> діє на підставі</w:t>
          </w:r>
        </w:sdtContent>
      </w:sdt>
      <w:r w:rsidR="00AD17EE" w:rsidRPr="008A0E43">
        <w:rPr>
          <w:sz w:val="20"/>
          <w:lang w:val="uk-UA"/>
        </w:rPr>
        <w:t xml:space="preserve"> </w:t>
      </w:r>
      <w:r w:rsidRPr="00A07789">
        <w:rPr>
          <w:sz w:val="20"/>
          <w:highlight w:val="yellow"/>
          <w:lang w:val="uk-UA"/>
        </w:rPr>
        <w:t>_________________</w:t>
      </w:r>
      <w:r w:rsidR="00B174E4" w:rsidRPr="00AE063B">
        <w:rPr>
          <w:sz w:val="18"/>
          <w:szCs w:val="18"/>
          <w:lang w:val="uk-UA"/>
        </w:rPr>
        <w:t xml:space="preserve">, </w:t>
      </w:r>
      <w:sdt>
        <w:sdtPr>
          <w:rPr>
            <w:sz w:val="18"/>
            <w:szCs w:val="18"/>
            <w:lang w:val="uk-UA"/>
          </w:rPr>
          <w:id w:val="1552340608"/>
          <w:placeholder>
            <w:docPart w:val="DefaultPlaceholder_1081868574"/>
          </w:placeholder>
        </w:sdtPr>
        <w:sdtEndPr/>
        <w:sdtContent>
          <w:r w:rsidR="00B174E4" w:rsidRPr="00AE063B">
            <w:rPr>
              <w:sz w:val="18"/>
              <w:szCs w:val="18"/>
              <w:lang w:val="uk-UA"/>
            </w:rPr>
            <w:t xml:space="preserve">з іншої сторони, в подальшому разом іменуються як Сторони, а кожна окремо як </w:t>
          </w:r>
          <w:r w:rsidR="00DC1BC1">
            <w:rPr>
              <w:sz w:val="18"/>
              <w:szCs w:val="18"/>
              <w:lang w:val="uk-UA"/>
            </w:rPr>
            <w:t>Сторона, уклали даний Додаток №2</w:t>
          </w:r>
          <w:r w:rsidR="00B174E4">
            <w:rPr>
              <w:sz w:val="18"/>
              <w:szCs w:val="18"/>
              <w:lang w:val="uk-UA"/>
            </w:rPr>
            <w:t xml:space="preserve"> </w:t>
          </w:r>
          <w:r w:rsidR="00B174E4" w:rsidRPr="00AE063B">
            <w:rPr>
              <w:sz w:val="18"/>
              <w:szCs w:val="18"/>
              <w:lang w:val="uk-UA"/>
            </w:rPr>
            <w:t xml:space="preserve"> про наступне:</w:t>
          </w:r>
        </w:sdtContent>
      </w:sdt>
    </w:p>
    <w:sdt>
      <w:sdtPr>
        <w:rPr>
          <w:sz w:val="18"/>
          <w:szCs w:val="18"/>
          <w:lang w:val="uk-UA"/>
        </w:rPr>
        <w:id w:val="1467089896"/>
        <w:placeholder>
          <w:docPart w:val="DefaultPlaceholder_1081868574"/>
        </w:placeholder>
      </w:sdtPr>
      <w:sdtEndPr/>
      <w:sdtContent>
        <w:sdt>
          <w:sdtPr>
            <w:rPr>
              <w:sz w:val="18"/>
              <w:szCs w:val="18"/>
              <w:lang w:val="uk-UA"/>
            </w:rPr>
            <w:id w:val="1993595321"/>
            <w:placeholder>
              <w:docPart w:val="DefaultPlaceholder_1081868574"/>
            </w:placeholder>
          </w:sdtPr>
          <w:sdtEndPr/>
          <w:sdtContent>
            <w:sdt>
              <w:sdtPr>
                <w:rPr>
                  <w:sz w:val="18"/>
                  <w:szCs w:val="18"/>
                  <w:lang w:val="uk-UA"/>
                </w:rPr>
                <w:id w:val="-395979896"/>
                <w:placeholder>
                  <w:docPart w:val="DefaultPlaceholder_1081868574"/>
                </w:placeholder>
              </w:sdtPr>
              <w:sdtEndPr/>
              <w:sdtContent>
                <w:p w:rsidR="00B174E4" w:rsidRDefault="00B174E4" w:rsidP="00B174E4">
                  <w:pPr>
                    <w:widowControl w:val="0"/>
                    <w:numPr>
                      <w:ilvl w:val="0"/>
                      <w:numId w:val="1"/>
                    </w:numPr>
                    <w:jc w:val="both"/>
                    <w:rPr>
                      <w:sz w:val="18"/>
                      <w:szCs w:val="18"/>
                      <w:lang w:val="uk-UA"/>
                    </w:rPr>
                  </w:pPr>
                  <w:r w:rsidRPr="00AE063B">
                    <w:rPr>
                      <w:sz w:val="18"/>
                      <w:szCs w:val="18"/>
                      <w:lang w:val="uk-UA"/>
                    </w:rPr>
                    <w:t>Сторони дійшли згоди встановити наступні умови тарифікації на послуги доставки відправлень Замовника:</w:t>
                  </w:r>
                </w:p>
                <w:tbl>
                  <w:tblPr>
                    <w:tblW w:w="10119" w:type="dxa"/>
                    <w:tblLook w:val="04A0" w:firstRow="1" w:lastRow="0" w:firstColumn="1" w:lastColumn="0" w:noHBand="0" w:noVBand="1"/>
                  </w:tblPr>
                  <w:tblGrid>
                    <w:gridCol w:w="2285"/>
                    <w:gridCol w:w="588"/>
                    <w:gridCol w:w="849"/>
                    <w:gridCol w:w="849"/>
                    <w:gridCol w:w="849"/>
                    <w:gridCol w:w="849"/>
                    <w:gridCol w:w="846"/>
                    <w:gridCol w:w="849"/>
                    <w:gridCol w:w="849"/>
                    <w:gridCol w:w="1294"/>
                    <w:gridCol w:w="12"/>
                  </w:tblGrid>
                  <w:tr w:rsidR="00862F31" w:rsidRPr="00E638CB" w:rsidTr="004C1248">
                    <w:trPr>
                      <w:trHeight w:val="212"/>
                    </w:trPr>
                    <w:tc>
                      <w:tcPr>
                        <w:tcW w:w="10119" w:type="dxa"/>
                        <w:gridSpan w:val="11"/>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862F31" w:rsidRPr="00E638CB" w:rsidRDefault="00862F31" w:rsidP="00B65BA8">
                        <w:pPr>
                          <w:suppressAutoHyphens w:val="0"/>
                          <w:jc w:val="center"/>
                          <w:rPr>
                            <w:rFonts w:ascii="Calibri" w:hAnsi="Calibri"/>
                            <w:b/>
                            <w:bCs/>
                            <w:color w:val="000000"/>
                            <w:sz w:val="18"/>
                            <w:szCs w:val="18"/>
                          </w:rPr>
                        </w:pPr>
                        <w:proofErr w:type="spellStart"/>
                        <w:r w:rsidRPr="00E638CB">
                          <w:rPr>
                            <w:rFonts w:ascii="Calibri" w:hAnsi="Calibri"/>
                            <w:b/>
                            <w:bCs/>
                            <w:color w:val="000000"/>
                            <w:sz w:val="18"/>
                            <w:szCs w:val="18"/>
                          </w:rPr>
                          <w:t>Вартість</w:t>
                        </w:r>
                        <w:proofErr w:type="spellEnd"/>
                        <w:r w:rsidRPr="00E638CB">
                          <w:rPr>
                            <w:rFonts w:ascii="Calibri" w:hAnsi="Calibri"/>
                            <w:b/>
                            <w:bCs/>
                            <w:color w:val="000000"/>
                            <w:sz w:val="18"/>
                            <w:szCs w:val="18"/>
                          </w:rPr>
                          <w:t xml:space="preserve"> доставки склад-склад, з ПДВ</w:t>
                        </w:r>
                      </w:p>
                    </w:tc>
                  </w:tr>
                  <w:tr w:rsidR="00862F31" w:rsidRPr="00862F31" w:rsidTr="004C1248">
                    <w:tblPrEx>
                      <w:jc w:val="center"/>
                    </w:tblPrEx>
                    <w:trPr>
                      <w:gridAfter w:val="1"/>
                      <w:wAfter w:w="12" w:type="dxa"/>
                      <w:trHeight w:val="465"/>
                      <w:jc w:val="center"/>
                    </w:trPr>
                    <w:tc>
                      <w:tcPr>
                        <w:tcW w:w="2873" w:type="dxa"/>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862F31" w:rsidRPr="00862F31" w:rsidRDefault="00047B2D" w:rsidP="00862F31">
                        <w:pPr>
                          <w:suppressAutoHyphens w:val="0"/>
                          <w:rPr>
                            <w:rFonts w:ascii="Calibri" w:hAnsi="Calibri"/>
                            <w:sz w:val="22"/>
                            <w:szCs w:val="22"/>
                            <w:lang w:eastAsia="ru-RU"/>
                          </w:rPr>
                        </w:pPr>
                        <w:r>
                          <w:rPr>
                            <w:rFonts w:ascii="Calibri" w:hAnsi="Calibri"/>
                            <w:sz w:val="22"/>
                            <w:szCs w:val="22"/>
                            <w:lang w:eastAsia="ru-RU"/>
                          </w:rPr>
                          <w:t>В</w:t>
                        </w:r>
                        <w:r w:rsidR="00862F31" w:rsidRPr="00862F31">
                          <w:rPr>
                            <w:rFonts w:ascii="Calibri" w:hAnsi="Calibri"/>
                            <w:sz w:val="22"/>
                            <w:szCs w:val="22"/>
                            <w:lang w:eastAsia="ru-RU"/>
                          </w:rPr>
                          <w:t>ага</w:t>
                        </w:r>
                        <w:r w:rsidR="00862F31" w:rsidRPr="00862F31">
                          <w:rPr>
                            <w:rFonts w:ascii="Calibri" w:hAnsi="Calibri"/>
                            <w:sz w:val="22"/>
                            <w:szCs w:val="22"/>
                            <w:vertAlign w:val="superscript"/>
                            <w:lang w:eastAsia="ru-RU"/>
                          </w:rPr>
                          <w:t>1</w:t>
                        </w:r>
                        <w:r w:rsidR="00862F31" w:rsidRPr="00862F31">
                          <w:rPr>
                            <w:rFonts w:ascii="Calibri" w:hAnsi="Calibri"/>
                            <w:sz w:val="22"/>
                            <w:szCs w:val="22"/>
                            <w:lang w:eastAsia="ru-RU"/>
                          </w:rPr>
                          <w:t>, кг</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0,5</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1</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2</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5</w:t>
                        </w:r>
                      </w:p>
                    </w:tc>
                    <w:tc>
                      <w:tcPr>
                        <w:tcW w:w="846"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10</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15</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30</w:t>
                        </w:r>
                      </w:p>
                    </w:tc>
                    <w:tc>
                      <w:tcPr>
                        <w:tcW w:w="1294" w:type="dxa"/>
                        <w:tcBorders>
                          <w:top w:val="single" w:sz="8" w:space="0" w:color="auto"/>
                          <w:left w:val="nil"/>
                          <w:bottom w:val="nil"/>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r w:rsidRPr="00862F31">
                          <w:rPr>
                            <w:rFonts w:ascii="Calibri" w:hAnsi="Calibri"/>
                            <w:sz w:val="22"/>
                            <w:szCs w:val="22"/>
                            <w:lang w:eastAsia="ru-RU"/>
                          </w:rPr>
                          <w:t>Доплата</w:t>
                        </w:r>
                        <w:r w:rsidRPr="00862F31">
                          <w:rPr>
                            <w:rFonts w:ascii="Calibri" w:hAnsi="Calibri"/>
                            <w:sz w:val="22"/>
                            <w:szCs w:val="22"/>
                            <w:vertAlign w:val="superscript"/>
                            <w:lang w:eastAsia="ru-RU"/>
                          </w:rPr>
                          <w:t>3</w:t>
                        </w:r>
                        <w:r w:rsidRPr="00862F31">
                          <w:rPr>
                            <w:rFonts w:ascii="Calibri" w:hAnsi="Calibri"/>
                            <w:sz w:val="22"/>
                            <w:szCs w:val="22"/>
                            <w:lang w:eastAsia="ru-RU"/>
                          </w:rPr>
                          <w:t xml:space="preserve"> за 1 кг</w:t>
                        </w:r>
                      </w:p>
                    </w:tc>
                  </w:tr>
                  <w:tr w:rsidR="00862F31" w:rsidRPr="00862F31" w:rsidTr="004C1248">
                    <w:tblPrEx>
                      <w:jc w:val="center"/>
                    </w:tblPrEx>
                    <w:trPr>
                      <w:gridAfter w:val="1"/>
                      <w:wAfter w:w="12" w:type="dxa"/>
                      <w:trHeight w:val="297"/>
                      <w:jc w:val="center"/>
                    </w:trPr>
                    <w:tc>
                      <w:tcPr>
                        <w:tcW w:w="2873" w:type="dxa"/>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6"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849"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sz w:val="22"/>
                            <w:szCs w:val="22"/>
                            <w:lang w:eastAsia="ru-RU"/>
                          </w:rPr>
                        </w:pPr>
                      </w:p>
                    </w:tc>
                    <w:tc>
                      <w:tcPr>
                        <w:tcW w:w="1294"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sz w:val="22"/>
                            <w:szCs w:val="22"/>
                            <w:lang w:eastAsia="ru-RU"/>
                          </w:rPr>
                        </w:pPr>
                        <w:proofErr w:type="spellStart"/>
                        <w:r w:rsidRPr="00862F31">
                          <w:rPr>
                            <w:rFonts w:ascii="Calibri" w:hAnsi="Calibri"/>
                            <w:sz w:val="22"/>
                            <w:szCs w:val="22"/>
                            <w:lang w:eastAsia="ru-RU"/>
                          </w:rPr>
                          <w:t>понад</w:t>
                        </w:r>
                        <w:proofErr w:type="spellEnd"/>
                        <w:r w:rsidRPr="00862F31">
                          <w:rPr>
                            <w:rFonts w:ascii="Calibri" w:hAnsi="Calibri"/>
                            <w:sz w:val="22"/>
                            <w:szCs w:val="22"/>
                            <w:lang w:eastAsia="ru-RU"/>
                          </w:rPr>
                          <w:t xml:space="preserve"> 30 кг</w:t>
                        </w:r>
                      </w:p>
                    </w:tc>
                  </w:tr>
                  <w:tr w:rsidR="00A0237F" w:rsidRPr="00862F31" w:rsidTr="004C1248">
                    <w:tblPrEx>
                      <w:jc w:val="center"/>
                    </w:tblPrEx>
                    <w:trPr>
                      <w:gridAfter w:val="1"/>
                      <w:wAfter w:w="12" w:type="dxa"/>
                      <w:trHeight w:val="401"/>
                      <w:jc w:val="center"/>
                    </w:trPr>
                    <w:tc>
                      <w:tcPr>
                        <w:tcW w:w="2873" w:type="dxa"/>
                        <w:gridSpan w:val="2"/>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A0237F" w:rsidRPr="00862F31" w:rsidRDefault="00A0237F" w:rsidP="00A0237F">
                        <w:pPr>
                          <w:suppressAutoHyphens w:val="0"/>
                          <w:rPr>
                            <w:rFonts w:ascii="Calibri" w:hAnsi="Calibri"/>
                            <w:color w:val="000000"/>
                            <w:sz w:val="22"/>
                            <w:szCs w:val="22"/>
                            <w:lang w:eastAsia="ru-RU"/>
                          </w:rPr>
                        </w:pPr>
                        <w:proofErr w:type="spellStart"/>
                        <w:r w:rsidRPr="00862F31">
                          <w:rPr>
                            <w:rFonts w:ascii="Calibri" w:hAnsi="Calibri"/>
                            <w:color w:val="000000"/>
                            <w:sz w:val="22"/>
                            <w:szCs w:val="22"/>
                            <w:lang w:eastAsia="ru-RU"/>
                          </w:rPr>
                          <w:t>Найдовша</w:t>
                        </w:r>
                        <w:proofErr w:type="spellEnd"/>
                        <w:r w:rsidRPr="00862F31">
                          <w:rPr>
                            <w:rFonts w:ascii="Calibri" w:hAnsi="Calibri"/>
                            <w:color w:val="000000"/>
                            <w:sz w:val="22"/>
                            <w:szCs w:val="22"/>
                            <w:lang w:eastAsia="ru-RU"/>
                          </w:rPr>
                          <w:t xml:space="preserve"> сторона, см</w:t>
                        </w:r>
                      </w:p>
                    </w:tc>
                    <w:tc>
                      <w:tcPr>
                        <w:tcW w:w="849"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40</w:t>
                        </w:r>
                      </w:p>
                    </w:tc>
                    <w:tc>
                      <w:tcPr>
                        <w:tcW w:w="849"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40</w:t>
                        </w:r>
                      </w:p>
                    </w:tc>
                    <w:tc>
                      <w:tcPr>
                        <w:tcW w:w="849"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40</w:t>
                        </w:r>
                      </w:p>
                    </w:tc>
                    <w:tc>
                      <w:tcPr>
                        <w:tcW w:w="849"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60</w:t>
                        </w:r>
                      </w:p>
                    </w:tc>
                    <w:tc>
                      <w:tcPr>
                        <w:tcW w:w="846"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60</w:t>
                        </w:r>
                      </w:p>
                    </w:tc>
                    <w:tc>
                      <w:tcPr>
                        <w:tcW w:w="849"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90</w:t>
                        </w:r>
                      </w:p>
                    </w:tc>
                    <w:tc>
                      <w:tcPr>
                        <w:tcW w:w="849"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jc w:val="center"/>
                          <w:rPr>
                            <w:rFonts w:ascii="Calibri" w:hAnsi="Calibri"/>
                            <w:sz w:val="22"/>
                            <w:szCs w:val="22"/>
                            <w:lang w:eastAsia="ru-RU"/>
                          </w:rPr>
                        </w:pPr>
                      </w:p>
                      <w:p w:rsidR="00A0237F" w:rsidRPr="004C1248" w:rsidRDefault="00A0237F" w:rsidP="00A0237F">
                        <w:pPr>
                          <w:jc w:val="center"/>
                          <w:rPr>
                            <w:rFonts w:ascii="Calibri" w:hAnsi="Calibri"/>
                            <w:sz w:val="22"/>
                            <w:szCs w:val="22"/>
                            <w:lang w:eastAsia="ru-RU"/>
                          </w:rPr>
                        </w:pPr>
                        <w:r w:rsidRPr="004C1248">
                          <w:rPr>
                            <w:rFonts w:ascii="Calibri" w:hAnsi="Calibri"/>
                            <w:sz w:val="22"/>
                            <w:szCs w:val="22"/>
                            <w:lang w:eastAsia="ru-RU"/>
                          </w:rPr>
                          <w:t>90</w:t>
                        </w:r>
                      </w:p>
                    </w:tc>
                    <w:tc>
                      <w:tcPr>
                        <w:tcW w:w="1294" w:type="dxa"/>
                        <w:tcBorders>
                          <w:top w:val="nil"/>
                          <w:left w:val="nil"/>
                          <w:bottom w:val="single" w:sz="4" w:space="0" w:color="auto"/>
                          <w:right w:val="single" w:sz="8" w:space="0" w:color="auto"/>
                        </w:tcBorders>
                        <w:shd w:val="clear" w:color="auto" w:fill="F2F2F2" w:themeFill="background1" w:themeFillShade="F2"/>
                        <w:vAlign w:val="center"/>
                      </w:tcPr>
                      <w:p w:rsidR="00A0237F" w:rsidRPr="004C1248" w:rsidRDefault="00A0237F" w:rsidP="00A0237F">
                        <w:pPr>
                          <w:suppressAutoHyphens w:val="0"/>
                          <w:rPr>
                            <w:rFonts w:ascii="Calibri" w:hAnsi="Calibri"/>
                            <w:sz w:val="22"/>
                            <w:szCs w:val="22"/>
                            <w:lang w:eastAsia="ru-RU"/>
                          </w:rPr>
                        </w:pPr>
                      </w:p>
                      <w:p w:rsidR="00A0237F" w:rsidRPr="004C1248" w:rsidRDefault="00A0237F" w:rsidP="004C1248">
                        <w:pPr>
                          <w:jc w:val="center"/>
                          <w:rPr>
                            <w:rFonts w:ascii="Calibri" w:hAnsi="Calibri"/>
                            <w:sz w:val="22"/>
                            <w:szCs w:val="22"/>
                            <w:lang w:eastAsia="ru-RU"/>
                          </w:rPr>
                        </w:pPr>
                        <w:r w:rsidRPr="004C1248">
                          <w:rPr>
                            <w:rFonts w:ascii="Calibri" w:hAnsi="Calibri"/>
                            <w:sz w:val="22"/>
                            <w:szCs w:val="22"/>
                            <w:lang w:eastAsia="ru-RU"/>
                          </w:rPr>
                          <w:t>300</w:t>
                        </w:r>
                      </w:p>
                    </w:tc>
                  </w:tr>
                  <w:tr w:rsidR="00862F31" w:rsidRPr="00862F31" w:rsidTr="004C1248">
                    <w:tblPrEx>
                      <w:jc w:val="center"/>
                    </w:tblPrEx>
                    <w:trPr>
                      <w:gridAfter w:val="1"/>
                      <w:wAfter w:w="12" w:type="dxa"/>
                      <w:trHeight w:val="226"/>
                      <w:jc w:val="center"/>
                    </w:trPr>
                    <w:tc>
                      <w:tcPr>
                        <w:tcW w:w="28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ЗРУЧНА ПЕРЕДАЧА</w:t>
                        </w:r>
                        <w:r w:rsidRPr="00862F31">
                          <w:rPr>
                            <w:rFonts w:ascii="Calibri" w:hAnsi="Calibri"/>
                            <w:color w:val="000000"/>
                            <w:sz w:val="22"/>
                            <w:szCs w:val="22"/>
                            <w:vertAlign w:val="superscript"/>
                            <w:lang w:eastAsia="ru-RU"/>
                          </w:rPr>
                          <w:t>2</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849" w:type="dxa"/>
                        <w:tcBorders>
                          <w:top w:val="single" w:sz="4" w:space="0" w:color="auto"/>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14</w:t>
                        </w:r>
                      </w:p>
                    </w:tc>
                    <w:tc>
                      <w:tcPr>
                        <w:tcW w:w="849" w:type="dxa"/>
                        <w:tcBorders>
                          <w:top w:val="single" w:sz="4" w:space="0" w:color="auto"/>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17</w:t>
                        </w:r>
                      </w:p>
                    </w:tc>
                    <w:tc>
                      <w:tcPr>
                        <w:tcW w:w="849" w:type="dxa"/>
                        <w:tcBorders>
                          <w:top w:val="single" w:sz="4" w:space="0" w:color="auto"/>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19</w:t>
                        </w:r>
                      </w:p>
                    </w:tc>
                    <w:tc>
                      <w:tcPr>
                        <w:tcW w:w="849" w:type="dxa"/>
                        <w:tcBorders>
                          <w:top w:val="single" w:sz="4" w:space="0" w:color="auto"/>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21</w:t>
                        </w:r>
                      </w:p>
                    </w:tc>
                    <w:tc>
                      <w:tcPr>
                        <w:tcW w:w="846" w:type="dxa"/>
                        <w:tcBorders>
                          <w:top w:val="single" w:sz="4" w:space="0" w:color="auto"/>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27</w:t>
                        </w:r>
                      </w:p>
                    </w:tc>
                    <w:tc>
                      <w:tcPr>
                        <w:tcW w:w="849" w:type="dxa"/>
                        <w:tcBorders>
                          <w:top w:val="single" w:sz="4" w:space="0" w:color="auto"/>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36</w:t>
                        </w:r>
                      </w:p>
                    </w:tc>
                    <w:tc>
                      <w:tcPr>
                        <w:tcW w:w="849" w:type="dxa"/>
                        <w:tcBorders>
                          <w:top w:val="single" w:sz="4" w:space="0" w:color="auto"/>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50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0,6</w:t>
                        </w:r>
                      </w:p>
                    </w:tc>
                  </w:tr>
                  <w:tr w:rsidR="00862F31" w:rsidRPr="00862F31" w:rsidTr="004C1248">
                    <w:tblPrEx>
                      <w:jc w:val="center"/>
                    </w:tblPrEx>
                    <w:trPr>
                      <w:gridAfter w:val="1"/>
                      <w:wAfter w:w="12" w:type="dxa"/>
                      <w:trHeight w:val="226"/>
                      <w:jc w:val="center"/>
                    </w:trPr>
                    <w:tc>
                      <w:tcPr>
                        <w:tcW w:w="28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У МЕЖАХ МІСТА</w:t>
                        </w:r>
                        <w:r w:rsidRPr="00862F31">
                          <w:rPr>
                            <w:rFonts w:ascii="Calibri" w:hAnsi="Calibri"/>
                            <w:color w:val="000000"/>
                            <w:sz w:val="22"/>
                            <w:szCs w:val="22"/>
                            <w:vertAlign w:val="superscript"/>
                            <w:lang w:eastAsia="ru-RU"/>
                          </w:rPr>
                          <w:t>2</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849" w:type="dxa"/>
                        <w:tcBorders>
                          <w:top w:val="nil"/>
                          <w:left w:val="nil"/>
                          <w:bottom w:val="single" w:sz="8" w:space="0" w:color="auto"/>
                          <w:right w:val="single" w:sz="8" w:space="0" w:color="auto"/>
                        </w:tcBorders>
                        <w:shd w:val="clear" w:color="auto" w:fill="auto"/>
                        <w:vAlign w:val="bottom"/>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25</w:t>
                        </w:r>
                      </w:p>
                    </w:tc>
                    <w:tc>
                      <w:tcPr>
                        <w:tcW w:w="849"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30</w:t>
                        </w:r>
                      </w:p>
                    </w:tc>
                    <w:tc>
                      <w:tcPr>
                        <w:tcW w:w="849"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35</w:t>
                        </w:r>
                      </w:p>
                    </w:tc>
                    <w:tc>
                      <w:tcPr>
                        <w:tcW w:w="849"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38</w:t>
                        </w:r>
                      </w:p>
                    </w:tc>
                    <w:tc>
                      <w:tcPr>
                        <w:tcW w:w="846"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49</w:t>
                        </w:r>
                      </w:p>
                    </w:tc>
                    <w:tc>
                      <w:tcPr>
                        <w:tcW w:w="849" w:type="dxa"/>
                        <w:tcBorders>
                          <w:top w:val="nil"/>
                          <w:left w:val="nil"/>
                          <w:bottom w:val="single" w:sz="8" w:space="0" w:color="auto"/>
                          <w:right w:val="single" w:sz="8" w:space="0" w:color="auto"/>
                        </w:tcBorders>
                        <w:shd w:val="clear" w:color="auto" w:fill="auto"/>
                        <w:vAlign w:val="bottom"/>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65</w:t>
                        </w:r>
                      </w:p>
                    </w:tc>
                    <w:tc>
                      <w:tcPr>
                        <w:tcW w:w="849" w:type="dxa"/>
                        <w:tcBorders>
                          <w:top w:val="nil"/>
                          <w:left w:val="nil"/>
                          <w:bottom w:val="single" w:sz="8" w:space="0" w:color="auto"/>
                          <w:right w:val="single" w:sz="8" w:space="0" w:color="auto"/>
                        </w:tcBorders>
                        <w:shd w:val="clear" w:color="auto" w:fill="auto"/>
                        <w:vAlign w:val="bottom"/>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90</w:t>
                        </w:r>
                      </w:p>
                    </w:tc>
                    <w:tc>
                      <w:tcPr>
                        <w:tcW w:w="1294"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1,4</w:t>
                        </w:r>
                      </w:p>
                    </w:tc>
                  </w:tr>
                  <w:tr w:rsidR="00862F31" w:rsidRPr="00862F31" w:rsidTr="004C1248">
                    <w:tblPrEx>
                      <w:jc w:val="center"/>
                    </w:tblPrEx>
                    <w:trPr>
                      <w:gridAfter w:val="1"/>
                      <w:wAfter w:w="12" w:type="dxa"/>
                      <w:trHeight w:val="226"/>
                      <w:jc w:val="center"/>
                    </w:trPr>
                    <w:tc>
                      <w:tcPr>
                        <w:tcW w:w="2873"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У МЕЖАХ ОБЛАСТІ</w:t>
                        </w:r>
                        <w:r w:rsidRPr="00862F31">
                          <w:rPr>
                            <w:rFonts w:ascii="Calibri" w:hAnsi="Calibri"/>
                            <w:color w:val="000000"/>
                            <w:sz w:val="22"/>
                            <w:szCs w:val="22"/>
                            <w:vertAlign w:val="superscript"/>
                            <w:lang w:eastAsia="ru-RU"/>
                          </w:rPr>
                          <w:t>2</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849"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30</w:t>
                        </w:r>
                      </w:p>
                    </w:tc>
                    <w:tc>
                      <w:tcPr>
                        <w:tcW w:w="849"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35</w:t>
                        </w:r>
                      </w:p>
                    </w:tc>
                    <w:tc>
                      <w:tcPr>
                        <w:tcW w:w="849"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40</w:t>
                        </w:r>
                      </w:p>
                    </w:tc>
                    <w:tc>
                      <w:tcPr>
                        <w:tcW w:w="849"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45</w:t>
                        </w:r>
                      </w:p>
                    </w:tc>
                    <w:tc>
                      <w:tcPr>
                        <w:tcW w:w="846"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55</w:t>
                        </w:r>
                      </w:p>
                    </w:tc>
                    <w:tc>
                      <w:tcPr>
                        <w:tcW w:w="849"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70</w:t>
                        </w:r>
                      </w:p>
                    </w:tc>
                    <w:tc>
                      <w:tcPr>
                        <w:tcW w:w="849" w:type="dxa"/>
                        <w:tcBorders>
                          <w:top w:val="nil"/>
                          <w:left w:val="nil"/>
                          <w:bottom w:val="single" w:sz="8" w:space="0" w:color="auto"/>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22"/>
                            <w:szCs w:val="22"/>
                            <w:lang w:val="en-US" w:eastAsia="ru-RU"/>
                          </w:rPr>
                        </w:pPr>
                        <w:r>
                          <w:rPr>
                            <w:rFonts w:ascii="Calibri" w:hAnsi="Calibri"/>
                            <w:color w:val="000000"/>
                            <w:sz w:val="22"/>
                            <w:szCs w:val="22"/>
                            <w:lang w:val="en-US" w:eastAsia="ru-RU"/>
                          </w:rPr>
                          <w:t>95</w:t>
                        </w:r>
                      </w:p>
                    </w:tc>
                    <w:tc>
                      <w:tcPr>
                        <w:tcW w:w="1294"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1,9</w:t>
                        </w:r>
                      </w:p>
                    </w:tc>
                  </w:tr>
                  <w:tr w:rsidR="00862F31" w:rsidRPr="00862F31" w:rsidTr="004C1248">
                    <w:tblPrEx>
                      <w:jc w:val="center"/>
                    </w:tblPrEx>
                    <w:trPr>
                      <w:gridAfter w:val="1"/>
                      <w:wAfter w:w="12" w:type="dxa"/>
                      <w:trHeight w:val="226"/>
                      <w:jc w:val="center"/>
                    </w:trPr>
                    <w:tc>
                      <w:tcPr>
                        <w:tcW w:w="2285"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r w:rsidRPr="00862F31">
                          <w:rPr>
                            <w:rFonts w:ascii="Calibri" w:hAnsi="Calibri"/>
                            <w:color w:val="000000"/>
                            <w:sz w:val="22"/>
                            <w:szCs w:val="22"/>
                            <w:lang w:eastAsia="ru-RU"/>
                          </w:rPr>
                          <w:t>ПО УКРАЇНІ</w:t>
                        </w:r>
                        <w:r w:rsidRPr="00862F31">
                          <w:rPr>
                            <w:rFonts w:ascii="Calibri" w:hAnsi="Calibri"/>
                            <w:color w:val="000000"/>
                            <w:sz w:val="22"/>
                            <w:szCs w:val="22"/>
                            <w:vertAlign w:val="superscript"/>
                            <w:lang w:eastAsia="ru-RU"/>
                          </w:rPr>
                          <w:t xml:space="preserve">2 </w:t>
                        </w:r>
                        <w:r w:rsidRPr="00862F31">
                          <w:rPr>
                            <w:rFonts w:ascii="Calibri" w:hAnsi="Calibri"/>
                            <w:color w:val="000000"/>
                            <w:sz w:val="22"/>
                            <w:szCs w:val="22"/>
                            <w:lang w:eastAsia="ru-RU"/>
                          </w:rPr>
                          <w:t>(</w:t>
                        </w:r>
                        <w:proofErr w:type="spellStart"/>
                        <w:r w:rsidRPr="00862F31">
                          <w:rPr>
                            <w:rFonts w:ascii="Calibri" w:hAnsi="Calibri"/>
                            <w:color w:val="000000"/>
                            <w:sz w:val="22"/>
                            <w:szCs w:val="22"/>
                            <w:lang w:eastAsia="ru-RU"/>
                          </w:rPr>
                          <w:t>тарифні</w:t>
                        </w:r>
                        <w:proofErr w:type="spellEnd"/>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зони</w:t>
                        </w:r>
                        <w:proofErr w:type="spellEnd"/>
                        <w:r w:rsidR="004304FA">
                          <w:rPr>
                            <w:sz w:val="18"/>
                            <w:szCs w:val="18"/>
                            <w:lang w:val="uk-UA"/>
                          </w:rPr>
                          <w:t>**</w:t>
                        </w:r>
                        <w:r w:rsidRPr="00862F31">
                          <w:rPr>
                            <w:rFonts w:ascii="Calibri" w:hAnsi="Calibri"/>
                            <w:color w:val="000000"/>
                            <w:sz w:val="22"/>
                            <w:szCs w:val="22"/>
                            <w:lang w:eastAsia="ru-RU"/>
                          </w:rPr>
                          <w:t xml:space="preserve">), </w:t>
                        </w:r>
                        <w:proofErr w:type="spellStart"/>
                        <w:r w:rsidRPr="00862F31">
                          <w:rPr>
                            <w:rFonts w:ascii="Calibri" w:hAnsi="Calibri"/>
                            <w:color w:val="000000"/>
                            <w:sz w:val="22"/>
                            <w:szCs w:val="22"/>
                            <w:lang w:eastAsia="ru-RU"/>
                          </w:rPr>
                          <w:t>грн</w:t>
                        </w:r>
                        <w:proofErr w:type="spellEnd"/>
                      </w:p>
                    </w:tc>
                    <w:tc>
                      <w:tcPr>
                        <w:tcW w:w="588"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33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B174E4"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37</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42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346DE5" w:rsidRDefault="0052589A" w:rsidP="00862F31">
                        <w:pPr>
                          <w:suppressAutoHyphens w:val="0"/>
                          <w:jc w:val="center"/>
                          <w:rPr>
                            <w:rFonts w:ascii="Calibri" w:hAnsi="Calibri"/>
                            <w:color w:val="000000"/>
                            <w:sz w:val="18"/>
                            <w:szCs w:val="18"/>
                            <w:lang w:val="uk-UA"/>
                          </w:rPr>
                        </w:pPr>
                        <w:r>
                          <w:rPr>
                            <w:rFonts w:ascii="Calibri" w:hAnsi="Calibri"/>
                            <w:color w:val="000000"/>
                            <w:sz w:val="18"/>
                            <w:szCs w:val="18"/>
                            <w:lang w:val="en-US"/>
                          </w:rPr>
                          <w:t>47</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52589A"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57</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75</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862F31" w:rsidRPr="0045666F" w:rsidRDefault="0052589A" w:rsidP="00862F31">
                        <w:pPr>
                          <w:suppressAutoHyphens w:val="0"/>
                          <w:jc w:val="center"/>
                          <w:rPr>
                            <w:rFonts w:ascii="Calibri" w:hAnsi="Calibri"/>
                            <w:color w:val="000000"/>
                            <w:sz w:val="18"/>
                            <w:szCs w:val="18"/>
                            <w:lang w:val="en-US"/>
                          </w:rPr>
                        </w:pPr>
                        <w:r>
                          <w:rPr>
                            <w:rFonts w:ascii="Calibri" w:hAnsi="Calibri"/>
                            <w:color w:val="000000"/>
                            <w:sz w:val="18"/>
                            <w:szCs w:val="18"/>
                            <w:lang w:val="en-US"/>
                          </w:rPr>
                          <w:t>95</w:t>
                        </w:r>
                      </w:p>
                    </w:tc>
                    <w:tc>
                      <w:tcPr>
                        <w:tcW w:w="1294"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2,5</w:t>
                        </w:r>
                      </w:p>
                    </w:tc>
                  </w:tr>
                  <w:tr w:rsidR="00862F31" w:rsidRPr="00862F31" w:rsidTr="004C1248">
                    <w:tblPrEx>
                      <w:jc w:val="center"/>
                    </w:tblPrEx>
                    <w:trPr>
                      <w:gridAfter w:val="1"/>
                      <w:wAfter w:w="12" w:type="dxa"/>
                      <w:trHeight w:val="226"/>
                      <w:jc w:val="center"/>
                    </w:trPr>
                    <w:tc>
                      <w:tcPr>
                        <w:tcW w:w="22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
                    </w:tc>
                    <w:tc>
                      <w:tcPr>
                        <w:tcW w:w="588"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2</w:t>
                        </w: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1294"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3</w:t>
                        </w:r>
                      </w:p>
                    </w:tc>
                  </w:tr>
                  <w:tr w:rsidR="00862F31" w:rsidRPr="00862F31" w:rsidTr="004C1248">
                    <w:tblPrEx>
                      <w:jc w:val="center"/>
                    </w:tblPrEx>
                    <w:trPr>
                      <w:gridAfter w:val="1"/>
                      <w:wAfter w:w="12" w:type="dxa"/>
                      <w:trHeight w:val="226"/>
                      <w:jc w:val="center"/>
                    </w:trPr>
                    <w:tc>
                      <w:tcPr>
                        <w:tcW w:w="22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862F31" w:rsidRPr="00862F31" w:rsidRDefault="00862F31" w:rsidP="00862F31">
                        <w:pPr>
                          <w:suppressAutoHyphens w:val="0"/>
                          <w:rPr>
                            <w:rFonts w:ascii="Calibri" w:hAnsi="Calibri"/>
                            <w:color w:val="000000"/>
                            <w:sz w:val="22"/>
                            <w:szCs w:val="22"/>
                            <w:lang w:eastAsia="ru-RU"/>
                          </w:rPr>
                        </w:pPr>
                      </w:p>
                    </w:tc>
                    <w:tc>
                      <w:tcPr>
                        <w:tcW w:w="588" w:type="dxa"/>
                        <w:tcBorders>
                          <w:top w:val="nil"/>
                          <w:left w:val="nil"/>
                          <w:bottom w:val="single" w:sz="8" w:space="0" w:color="auto"/>
                          <w:right w:val="single" w:sz="8" w:space="0" w:color="auto"/>
                        </w:tcBorders>
                        <w:shd w:val="clear" w:color="auto" w:fill="F2F2F2" w:themeFill="background1" w:themeFillShade="F2"/>
                        <w:vAlign w:val="center"/>
                        <w:hideMark/>
                      </w:tcPr>
                      <w:p w:rsidR="00862F31" w:rsidRPr="00862F31" w:rsidRDefault="00862F31"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3</w:t>
                        </w: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862F31" w:rsidRPr="00862F31" w:rsidRDefault="00862F31" w:rsidP="00862F31">
                        <w:pPr>
                          <w:suppressAutoHyphens w:val="0"/>
                          <w:rPr>
                            <w:rFonts w:ascii="Calibri" w:hAnsi="Calibri"/>
                            <w:color w:val="000000"/>
                            <w:sz w:val="22"/>
                            <w:szCs w:val="22"/>
                            <w:lang w:eastAsia="ru-RU"/>
                          </w:rPr>
                        </w:pPr>
                      </w:p>
                    </w:tc>
                    <w:tc>
                      <w:tcPr>
                        <w:tcW w:w="1294" w:type="dxa"/>
                        <w:tcBorders>
                          <w:top w:val="nil"/>
                          <w:left w:val="nil"/>
                          <w:bottom w:val="single" w:sz="8" w:space="0" w:color="auto"/>
                          <w:right w:val="single" w:sz="8" w:space="0" w:color="auto"/>
                        </w:tcBorders>
                        <w:shd w:val="clear" w:color="auto" w:fill="auto"/>
                        <w:vAlign w:val="center"/>
                        <w:hideMark/>
                      </w:tcPr>
                      <w:p w:rsidR="00862F31" w:rsidRPr="00862F31" w:rsidRDefault="0052589A"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4</w:t>
                        </w:r>
                      </w:p>
                    </w:tc>
                  </w:tr>
                  <w:tr w:rsidR="00434794" w:rsidRPr="00862F31" w:rsidTr="004C1248">
                    <w:tblPrEx>
                      <w:jc w:val="center"/>
                    </w:tblPrEx>
                    <w:trPr>
                      <w:gridAfter w:val="1"/>
                      <w:wAfter w:w="12" w:type="dxa"/>
                      <w:trHeight w:val="226"/>
                      <w:jc w:val="center"/>
                    </w:trPr>
                    <w:tc>
                      <w:tcPr>
                        <w:tcW w:w="22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434794" w:rsidRPr="00862F31" w:rsidRDefault="00434794" w:rsidP="00862F31">
                        <w:pPr>
                          <w:suppressAutoHyphens w:val="0"/>
                          <w:rPr>
                            <w:rFonts w:ascii="Calibri" w:hAnsi="Calibri"/>
                            <w:color w:val="000000"/>
                            <w:sz w:val="22"/>
                            <w:szCs w:val="22"/>
                            <w:lang w:eastAsia="ru-RU"/>
                          </w:rPr>
                        </w:pPr>
                      </w:p>
                    </w:tc>
                    <w:tc>
                      <w:tcPr>
                        <w:tcW w:w="588" w:type="dxa"/>
                        <w:tcBorders>
                          <w:top w:val="nil"/>
                          <w:left w:val="nil"/>
                          <w:bottom w:val="single" w:sz="8" w:space="0" w:color="auto"/>
                          <w:right w:val="single" w:sz="8" w:space="0" w:color="auto"/>
                        </w:tcBorders>
                        <w:shd w:val="clear" w:color="auto" w:fill="F2F2F2" w:themeFill="background1" w:themeFillShade="F2"/>
                        <w:vAlign w:val="center"/>
                        <w:hideMark/>
                      </w:tcPr>
                      <w:p w:rsidR="00434794" w:rsidRPr="00862F31" w:rsidRDefault="00434794" w:rsidP="00862F31">
                        <w:pPr>
                          <w:suppressAutoHyphens w:val="0"/>
                          <w:jc w:val="center"/>
                          <w:rPr>
                            <w:rFonts w:ascii="Calibri" w:hAnsi="Calibri"/>
                            <w:color w:val="000000"/>
                            <w:sz w:val="22"/>
                            <w:szCs w:val="22"/>
                            <w:lang w:eastAsia="ru-RU"/>
                          </w:rPr>
                        </w:pPr>
                        <w:r w:rsidRPr="00862F31">
                          <w:rPr>
                            <w:rFonts w:ascii="Calibri" w:hAnsi="Calibri"/>
                            <w:color w:val="000000"/>
                            <w:sz w:val="22"/>
                            <w:szCs w:val="22"/>
                            <w:lang w:eastAsia="ru-RU"/>
                          </w:rPr>
                          <w:t>4</w:t>
                        </w:r>
                      </w:p>
                    </w:tc>
                    <w:tc>
                      <w:tcPr>
                        <w:tcW w:w="849"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846"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849" w:type="dxa"/>
                        <w:vMerge/>
                        <w:tcBorders>
                          <w:top w:val="nil"/>
                          <w:left w:val="single" w:sz="8" w:space="0" w:color="auto"/>
                          <w:bottom w:val="single" w:sz="8" w:space="0" w:color="000000"/>
                          <w:right w:val="single" w:sz="8" w:space="0" w:color="auto"/>
                        </w:tcBorders>
                        <w:vAlign w:val="center"/>
                        <w:hideMark/>
                      </w:tcPr>
                      <w:p w:rsidR="00434794" w:rsidRPr="00862F31" w:rsidRDefault="00434794" w:rsidP="00862F31">
                        <w:pPr>
                          <w:suppressAutoHyphens w:val="0"/>
                          <w:rPr>
                            <w:rFonts w:ascii="Calibri" w:hAnsi="Calibri"/>
                            <w:color w:val="000000"/>
                            <w:sz w:val="22"/>
                            <w:szCs w:val="22"/>
                            <w:lang w:eastAsia="ru-RU"/>
                          </w:rPr>
                        </w:pPr>
                      </w:p>
                    </w:tc>
                    <w:tc>
                      <w:tcPr>
                        <w:tcW w:w="1294" w:type="dxa"/>
                        <w:tcBorders>
                          <w:top w:val="nil"/>
                          <w:left w:val="nil"/>
                          <w:bottom w:val="single" w:sz="8" w:space="0" w:color="auto"/>
                          <w:right w:val="single" w:sz="8" w:space="0" w:color="auto"/>
                        </w:tcBorders>
                        <w:shd w:val="clear" w:color="auto" w:fill="auto"/>
                        <w:vAlign w:val="center"/>
                      </w:tcPr>
                      <w:p w:rsidR="00434794" w:rsidRPr="00862F31" w:rsidRDefault="00434794"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5,5</w:t>
                        </w:r>
                      </w:p>
                    </w:tc>
                  </w:tr>
                  <w:tr w:rsidR="00434794" w:rsidRPr="00862F31" w:rsidTr="00434794">
                    <w:tblPrEx>
                      <w:jc w:val="center"/>
                    </w:tblPrEx>
                    <w:trPr>
                      <w:gridAfter w:val="1"/>
                      <w:wAfter w:w="12" w:type="dxa"/>
                      <w:trHeight w:val="226"/>
                      <w:jc w:val="center"/>
                    </w:trPr>
                    <w:tc>
                      <w:tcPr>
                        <w:tcW w:w="2873" w:type="dxa"/>
                        <w:gridSpan w:val="2"/>
                        <w:tcBorders>
                          <w:top w:val="nil"/>
                          <w:left w:val="single" w:sz="8" w:space="0" w:color="auto"/>
                          <w:bottom w:val="single" w:sz="8" w:space="0" w:color="000000"/>
                          <w:right w:val="single" w:sz="8" w:space="0" w:color="auto"/>
                        </w:tcBorders>
                        <w:shd w:val="clear" w:color="auto" w:fill="F2F2F2" w:themeFill="background1" w:themeFillShade="F2"/>
                        <w:vAlign w:val="center"/>
                      </w:tcPr>
                      <w:p w:rsidR="00434794" w:rsidRPr="00862F31" w:rsidRDefault="00434794" w:rsidP="00862F31">
                        <w:pPr>
                          <w:suppressAutoHyphens w:val="0"/>
                          <w:jc w:val="center"/>
                          <w:rPr>
                            <w:rFonts w:ascii="Calibri" w:hAnsi="Calibri"/>
                            <w:color w:val="000000"/>
                            <w:sz w:val="22"/>
                            <w:szCs w:val="22"/>
                            <w:lang w:eastAsia="ru-RU"/>
                          </w:rPr>
                        </w:pPr>
                        <w:r w:rsidRPr="009C7E71">
                          <w:rPr>
                            <w:rFonts w:asciiTheme="minorHAnsi" w:hAnsiTheme="minorHAnsi" w:cstheme="minorHAnsi"/>
                            <w:sz w:val="22"/>
                            <w:szCs w:val="22"/>
                            <w:lang w:eastAsia="ru-RU"/>
                          </w:rPr>
                          <w:t xml:space="preserve">Доплата за </w:t>
                        </w:r>
                        <w:proofErr w:type="spellStart"/>
                        <w:r w:rsidRPr="009C7E71">
                          <w:rPr>
                            <w:rFonts w:asciiTheme="minorHAnsi" w:hAnsiTheme="minorHAnsi" w:cstheme="minorHAnsi"/>
                            <w:sz w:val="22"/>
                            <w:szCs w:val="22"/>
                            <w:lang w:eastAsia="ru-RU"/>
                          </w:rPr>
                          <w:t>адресний</w:t>
                        </w:r>
                        <w:proofErr w:type="spellEnd"/>
                        <w:r w:rsidRPr="009C7E71">
                          <w:rPr>
                            <w:rFonts w:asciiTheme="minorHAnsi" w:hAnsiTheme="minorHAnsi" w:cstheme="minorHAnsi"/>
                            <w:sz w:val="22"/>
                            <w:szCs w:val="22"/>
                            <w:lang w:eastAsia="ru-RU"/>
                          </w:rPr>
                          <w:t xml:space="preserve"> </w:t>
                        </w:r>
                        <w:proofErr w:type="spellStart"/>
                        <w:r w:rsidRPr="009C7E71">
                          <w:rPr>
                            <w:rFonts w:asciiTheme="minorHAnsi" w:hAnsiTheme="minorHAnsi" w:cstheme="minorHAnsi"/>
                            <w:sz w:val="22"/>
                            <w:szCs w:val="22"/>
                            <w:lang w:eastAsia="ru-RU"/>
                          </w:rPr>
                          <w:t>забір</w:t>
                        </w:r>
                        <w:proofErr w:type="spellEnd"/>
                        <w:r w:rsidRPr="009C7E71">
                          <w:rPr>
                            <w:rFonts w:asciiTheme="minorHAnsi" w:hAnsiTheme="minorHAnsi" w:cstheme="minorHAnsi"/>
                            <w:sz w:val="22"/>
                            <w:szCs w:val="22"/>
                            <w:lang w:eastAsia="ru-RU"/>
                          </w:rPr>
                          <w:t xml:space="preserve"> </w:t>
                        </w:r>
                        <w:proofErr w:type="spellStart"/>
                        <w:r w:rsidRPr="009C7E71">
                          <w:rPr>
                            <w:rFonts w:asciiTheme="minorHAnsi" w:hAnsiTheme="minorHAnsi" w:cstheme="minorHAnsi"/>
                            <w:sz w:val="22"/>
                            <w:szCs w:val="22"/>
                            <w:lang w:eastAsia="ru-RU"/>
                          </w:rPr>
                          <w:t>або</w:t>
                        </w:r>
                        <w:proofErr w:type="spellEnd"/>
                        <w:r w:rsidRPr="009C7E71">
                          <w:rPr>
                            <w:rFonts w:asciiTheme="minorHAnsi" w:hAnsiTheme="minorHAnsi" w:cstheme="minorHAnsi"/>
                            <w:sz w:val="22"/>
                            <w:szCs w:val="22"/>
                            <w:lang w:eastAsia="ru-RU"/>
                          </w:rPr>
                          <w:t xml:space="preserve"> доставку, </w:t>
                        </w:r>
                        <w:proofErr w:type="spellStart"/>
                        <w:r w:rsidRPr="009C7E71">
                          <w:rPr>
                            <w:rFonts w:asciiTheme="minorHAnsi" w:hAnsiTheme="minorHAnsi" w:cstheme="minorHAnsi"/>
                            <w:sz w:val="22"/>
                            <w:szCs w:val="22"/>
                            <w:lang w:eastAsia="ru-RU"/>
                          </w:rPr>
                          <w:t>грн</w:t>
                        </w:r>
                        <w:proofErr w:type="spellEnd"/>
                      </w:p>
                    </w:tc>
                    <w:tc>
                      <w:tcPr>
                        <w:tcW w:w="1698" w:type="dxa"/>
                        <w:gridSpan w:val="2"/>
                        <w:tcBorders>
                          <w:top w:val="nil"/>
                          <w:left w:val="single" w:sz="8" w:space="0" w:color="auto"/>
                          <w:bottom w:val="single" w:sz="8" w:space="0" w:color="000000"/>
                          <w:right w:val="single" w:sz="8" w:space="0" w:color="auto"/>
                        </w:tcBorders>
                        <w:vAlign w:val="center"/>
                      </w:tcPr>
                      <w:p w:rsidR="00434794" w:rsidRPr="00862F31" w:rsidRDefault="00434794" w:rsidP="004C1248">
                        <w:pPr>
                          <w:suppressAutoHyphens w:val="0"/>
                          <w:jc w:val="center"/>
                          <w:rPr>
                            <w:rFonts w:ascii="Calibri" w:hAnsi="Calibri"/>
                            <w:color w:val="000000"/>
                            <w:sz w:val="22"/>
                            <w:szCs w:val="22"/>
                            <w:lang w:eastAsia="ru-RU"/>
                          </w:rPr>
                        </w:pPr>
                        <w:r>
                          <w:rPr>
                            <w:rFonts w:ascii="Calibri" w:hAnsi="Calibri"/>
                            <w:color w:val="000000"/>
                            <w:sz w:val="22"/>
                            <w:szCs w:val="22"/>
                            <w:lang w:eastAsia="ru-RU"/>
                          </w:rPr>
                          <w:t>15</w:t>
                        </w:r>
                      </w:p>
                    </w:tc>
                    <w:tc>
                      <w:tcPr>
                        <w:tcW w:w="1698" w:type="dxa"/>
                        <w:gridSpan w:val="2"/>
                        <w:tcBorders>
                          <w:top w:val="nil"/>
                          <w:left w:val="single" w:sz="8" w:space="0" w:color="auto"/>
                          <w:bottom w:val="single" w:sz="8" w:space="0" w:color="000000"/>
                          <w:right w:val="single" w:sz="8" w:space="0" w:color="auto"/>
                        </w:tcBorders>
                        <w:vAlign w:val="center"/>
                      </w:tcPr>
                      <w:p w:rsidR="00434794" w:rsidRPr="00862F31" w:rsidRDefault="00434794" w:rsidP="004C1248">
                        <w:pPr>
                          <w:suppressAutoHyphens w:val="0"/>
                          <w:jc w:val="center"/>
                          <w:rPr>
                            <w:rFonts w:ascii="Calibri" w:hAnsi="Calibri"/>
                            <w:color w:val="000000"/>
                            <w:sz w:val="22"/>
                            <w:szCs w:val="22"/>
                            <w:lang w:eastAsia="ru-RU"/>
                          </w:rPr>
                        </w:pPr>
                        <w:r>
                          <w:rPr>
                            <w:rFonts w:ascii="Calibri" w:hAnsi="Calibri"/>
                            <w:color w:val="000000"/>
                            <w:sz w:val="22"/>
                            <w:szCs w:val="22"/>
                            <w:lang w:eastAsia="ru-RU"/>
                          </w:rPr>
                          <w:t>18</w:t>
                        </w:r>
                      </w:p>
                    </w:tc>
                    <w:tc>
                      <w:tcPr>
                        <w:tcW w:w="1695" w:type="dxa"/>
                        <w:gridSpan w:val="2"/>
                        <w:tcBorders>
                          <w:top w:val="nil"/>
                          <w:left w:val="single" w:sz="8" w:space="0" w:color="auto"/>
                          <w:bottom w:val="single" w:sz="8" w:space="0" w:color="000000"/>
                          <w:right w:val="single" w:sz="8" w:space="0" w:color="auto"/>
                        </w:tcBorders>
                        <w:vAlign w:val="center"/>
                      </w:tcPr>
                      <w:p w:rsidR="00434794" w:rsidRPr="00862F31" w:rsidRDefault="00434794" w:rsidP="004C1248">
                        <w:pPr>
                          <w:suppressAutoHyphens w:val="0"/>
                          <w:jc w:val="center"/>
                          <w:rPr>
                            <w:rFonts w:ascii="Calibri" w:hAnsi="Calibri"/>
                            <w:color w:val="000000"/>
                            <w:sz w:val="22"/>
                            <w:szCs w:val="22"/>
                            <w:lang w:eastAsia="ru-RU"/>
                          </w:rPr>
                        </w:pPr>
                        <w:r>
                          <w:rPr>
                            <w:rFonts w:ascii="Calibri" w:hAnsi="Calibri"/>
                            <w:color w:val="000000"/>
                            <w:sz w:val="22"/>
                            <w:szCs w:val="22"/>
                            <w:lang w:eastAsia="ru-RU"/>
                          </w:rPr>
                          <w:t>20</w:t>
                        </w:r>
                      </w:p>
                    </w:tc>
                    <w:tc>
                      <w:tcPr>
                        <w:tcW w:w="849" w:type="dxa"/>
                        <w:tcBorders>
                          <w:top w:val="nil"/>
                          <w:left w:val="single" w:sz="8" w:space="0" w:color="auto"/>
                          <w:bottom w:val="single" w:sz="8" w:space="0" w:color="000000"/>
                          <w:right w:val="single" w:sz="8" w:space="0" w:color="auto"/>
                        </w:tcBorders>
                        <w:vAlign w:val="center"/>
                      </w:tcPr>
                      <w:p w:rsidR="00434794" w:rsidRPr="00862F31" w:rsidRDefault="00434794" w:rsidP="00862F31">
                        <w:pPr>
                          <w:suppressAutoHyphens w:val="0"/>
                          <w:rPr>
                            <w:rFonts w:ascii="Calibri" w:hAnsi="Calibri"/>
                            <w:color w:val="000000"/>
                            <w:sz w:val="22"/>
                            <w:szCs w:val="22"/>
                            <w:lang w:eastAsia="ru-RU"/>
                          </w:rPr>
                        </w:pPr>
                        <w:r>
                          <w:rPr>
                            <w:rFonts w:ascii="Calibri" w:hAnsi="Calibri"/>
                            <w:color w:val="000000"/>
                            <w:sz w:val="22"/>
                            <w:szCs w:val="22"/>
                            <w:lang w:eastAsia="ru-RU"/>
                          </w:rPr>
                          <w:t>22</w:t>
                        </w:r>
                      </w:p>
                    </w:tc>
                    <w:tc>
                      <w:tcPr>
                        <w:tcW w:w="1294" w:type="dxa"/>
                        <w:tcBorders>
                          <w:top w:val="nil"/>
                          <w:left w:val="nil"/>
                          <w:bottom w:val="single" w:sz="8" w:space="0" w:color="auto"/>
                          <w:right w:val="single" w:sz="8" w:space="0" w:color="auto"/>
                        </w:tcBorders>
                        <w:shd w:val="clear" w:color="auto" w:fill="auto"/>
                        <w:vAlign w:val="center"/>
                      </w:tcPr>
                      <w:p w:rsidR="00434794" w:rsidRDefault="00434794" w:rsidP="00862F31">
                        <w:pPr>
                          <w:suppressAutoHyphens w:val="0"/>
                          <w:jc w:val="center"/>
                          <w:rPr>
                            <w:rFonts w:ascii="Calibri" w:hAnsi="Calibri"/>
                            <w:color w:val="000000"/>
                            <w:sz w:val="22"/>
                            <w:szCs w:val="22"/>
                            <w:lang w:eastAsia="ru-RU"/>
                          </w:rPr>
                        </w:pPr>
                        <w:r>
                          <w:rPr>
                            <w:rFonts w:ascii="Calibri" w:hAnsi="Calibri"/>
                            <w:color w:val="000000"/>
                            <w:sz w:val="22"/>
                            <w:szCs w:val="22"/>
                            <w:lang w:eastAsia="ru-RU"/>
                          </w:rPr>
                          <w:t>0,5</w:t>
                        </w:r>
                      </w:p>
                    </w:tc>
                  </w:tr>
                </w:tbl>
                <w:p w:rsidR="00B174E4" w:rsidRDefault="00B174E4" w:rsidP="00B174E4">
                  <w:pPr>
                    <w:jc w:val="both"/>
                    <w:rPr>
                      <w:sz w:val="18"/>
                      <w:szCs w:val="18"/>
                    </w:rPr>
                  </w:pPr>
                  <w:r>
                    <w:rPr>
                      <w:sz w:val="18"/>
                      <w:szCs w:val="18"/>
                      <w:lang w:val="uk-UA"/>
                    </w:rPr>
                    <w:t>*</w:t>
                  </w:r>
                  <w:r w:rsidRPr="00E638CB">
                    <w:rPr>
                      <w:sz w:val="18"/>
                      <w:szCs w:val="18"/>
                    </w:rPr>
                    <w:t xml:space="preserve"> </w:t>
                  </w:r>
                  <w:r w:rsidRPr="00A832A1">
                    <w:rPr>
                      <w:sz w:val="18"/>
                      <w:szCs w:val="18"/>
                    </w:rPr>
                    <w:t xml:space="preserve">До 15 кг – сума </w:t>
                  </w:r>
                  <w:proofErr w:type="spellStart"/>
                  <w:r w:rsidRPr="00A832A1">
                    <w:rPr>
                      <w:sz w:val="18"/>
                      <w:szCs w:val="18"/>
                    </w:rPr>
                    <w:t>всіх</w:t>
                  </w:r>
                  <w:proofErr w:type="spellEnd"/>
                  <w:r w:rsidRPr="00A832A1">
                    <w:rPr>
                      <w:sz w:val="18"/>
                      <w:szCs w:val="18"/>
                    </w:rPr>
                    <w:t xml:space="preserve"> </w:t>
                  </w:r>
                  <w:proofErr w:type="spellStart"/>
                  <w:r w:rsidRPr="00A832A1">
                    <w:rPr>
                      <w:sz w:val="18"/>
                      <w:szCs w:val="18"/>
                    </w:rPr>
                    <w:t>сторін</w:t>
                  </w:r>
                  <w:proofErr w:type="spellEnd"/>
                  <w:r w:rsidRPr="00A832A1">
                    <w:rPr>
                      <w:sz w:val="18"/>
                      <w:szCs w:val="18"/>
                    </w:rPr>
                    <w:t xml:space="preserve"> не </w:t>
                  </w:r>
                  <w:proofErr w:type="spellStart"/>
                  <w:r w:rsidRPr="00A832A1">
                    <w:rPr>
                      <w:sz w:val="18"/>
                      <w:szCs w:val="18"/>
                    </w:rPr>
                    <w:t>більше</w:t>
                  </w:r>
                  <w:proofErr w:type="spellEnd"/>
                  <w:r w:rsidRPr="00A832A1">
                    <w:rPr>
                      <w:sz w:val="18"/>
                      <w:szCs w:val="18"/>
                    </w:rPr>
                    <w:t xml:space="preserve"> 120 см. До 30 кг – сума </w:t>
                  </w:r>
                  <w:proofErr w:type="spellStart"/>
                  <w:r w:rsidRPr="00A832A1">
                    <w:rPr>
                      <w:sz w:val="18"/>
                      <w:szCs w:val="18"/>
                    </w:rPr>
                    <w:t>всіх</w:t>
                  </w:r>
                  <w:proofErr w:type="spellEnd"/>
                  <w:r w:rsidRPr="00A832A1">
                    <w:rPr>
                      <w:sz w:val="18"/>
                      <w:szCs w:val="18"/>
                    </w:rPr>
                    <w:t xml:space="preserve"> </w:t>
                  </w:r>
                  <w:proofErr w:type="spellStart"/>
                  <w:r w:rsidRPr="00A832A1">
                    <w:rPr>
                      <w:sz w:val="18"/>
                      <w:szCs w:val="18"/>
                    </w:rPr>
                    <w:t>сторін</w:t>
                  </w:r>
                  <w:proofErr w:type="spellEnd"/>
                  <w:r w:rsidRPr="00A832A1">
                    <w:rPr>
                      <w:sz w:val="18"/>
                      <w:szCs w:val="18"/>
                    </w:rPr>
                    <w:t xml:space="preserve"> не </w:t>
                  </w:r>
                  <w:proofErr w:type="spellStart"/>
                  <w:r w:rsidRPr="00A832A1">
                    <w:rPr>
                      <w:sz w:val="18"/>
                      <w:szCs w:val="18"/>
                    </w:rPr>
                    <w:t>більше</w:t>
                  </w:r>
                  <w:proofErr w:type="spellEnd"/>
                  <w:r w:rsidRPr="00A832A1">
                    <w:rPr>
                      <w:sz w:val="18"/>
                      <w:szCs w:val="18"/>
                    </w:rPr>
                    <w:t xml:space="preserve"> 150 см</w:t>
                  </w:r>
                </w:p>
                <w:p w:rsidR="005A2CA3" w:rsidRDefault="005A2CA3" w:rsidP="00B174E4">
                  <w:pPr>
                    <w:jc w:val="both"/>
                    <w:rPr>
                      <w:sz w:val="18"/>
                      <w:szCs w:val="18"/>
                      <w:lang w:val="uk-UA"/>
                    </w:rPr>
                  </w:pPr>
                  <w:r>
                    <w:rPr>
                      <w:sz w:val="18"/>
                      <w:szCs w:val="18"/>
                      <w:lang w:val="uk-UA"/>
                    </w:rPr>
                    <w:t>*</w:t>
                  </w:r>
                  <w:r w:rsidR="00234146">
                    <w:rPr>
                      <w:sz w:val="18"/>
                      <w:szCs w:val="18"/>
                      <w:lang w:val="uk-UA"/>
                    </w:rPr>
                    <w:t>*</w:t>
                  </w:r>
                  <w:r w:rsidR="00234146" w:rsidRPr="00B65BA8">
                    <w:rPr>
                      <w:sz w:val="18"/>
                      <w:szCs w:val="18"/>
                      <w:lang w:val="uk-UA"/>
                    </w:rPr>
                    <w:t xml:space="preserve"> </w:t>
                  </w:r>
                  <w:r w:rsidR="00423BC0" w:rsidRPr="00B65BA8">
                    <w:rPr>
                      <w:sz w:val="18"/>
                      <w:szCs w:val="18"/>
                      <w:lang w:val="uk-UA"/>
                    </w:rPr>
                    <w:t xml:space="preserve"> Максимальна вага відправлення не більше 1000 кг (включно)</w:t>
                  </w:r>
                  <w:r w:rsidR="00B65BA8">
                    <w:rPr>
                      <w:sz w:val="18"/>
                      <w:szCs w:val="18"/>
                      <w:lang w:val="uk-UA"/>
                    </w:rPr>
                    <w:t xml:space="preserve">, </w:t>
                  </w:r>
                  <w:r w:rsidR="00B65BA8" w:rsidRPr="00B65BA8">
                    <w:rPr>
                      <w:sz w:val="18"/>
                      <w:szCs w:val="18"/>
                      <w:lang w:val="uk-UA"/>
                    </w:rPr>
                    <w:t>довжиною не більше ніж 120 см, шириною не більше ніж 80 см і висотою не більше ніж 180 см.</w:t>
                  </w:r>
                  <w:r w:rsidR="00B65BA8">
                    <w:rPr>
                      <w:sz w:val="18"/>
                      <w:szCs w:val="18"/>
                      <w:lang w:val="uk-UA"/>
                    </w:rPr>
                    <w:t>,</w:t>
                  </w:r>
                  <w:r w:rsidR="00423BC0" w:rsidRPr="00B65BA8">
                    <w:rPr>
                      <w:sz w:val="18"/>
                      <w:szCs w:val="18"/>
                      <w:lang w:val="uk-UA"/>
                    </w:rPr>
                    <w:t xml:space="preserve"> для доставки/передачі тільки між вантажними відділеннями формату </w:t>
                  </w:r>
                  <w:r w:rsidR="00423BC0" w:rsidRPr="00423BC0">
                    <w:rPr>
                      <w:sz w:val="18"/>
                      <w:szCs w:val="18"/>
                    </w:rPr>
                    <w:t>OSR</w:t>
                  </w:r>
                  <w:r w:rsidR="00423BC0" w:rsidRPr="00B65BA8">
                    <w:rPr>
                      <w:sz w:val="18"/>
                      <w:szCs w:val="18"/>
                      <w:lang w:val="uk-UA"/>
                    </w:rPr>
                    <w:t xml:space="preserve"> </w:t>
                  </w:r>
                  <w:proofErr w:type="spellStart"/>
                  <w:r w:rsidR="00423BC0" w:rsidRPr="00423BC0">
                    <w:rPr>
                      <w:sz w:val="18"/>
                      <w:szCs w:val="18"/>
                    </w:rPr>
                    <w:t>cargo</w:t>
                  </w:r>
                  <w:proofErr w:type="spellEnd"/>
                  <w:r w:rsidR="00423BC0" w:rsidRPr="00B65BA8">
                    <w:rPr>
                      <w:sz w:val="18"/>
                      <w:szCs w:val="18"/>
                      <w:lang w:val="uk-UA"/>
                    </w:rPr>
                    <w:t>.</w:t>
                  </w:r>
                </w:p>
                <w:p w:rsidR="00047B2D" w:rsidRPr="004C1248" w:rsidRDefault="00047B2D" w:rsidP="004C1248">
                  <w:pPr>
                    <w:pStyle w:val="NP"/>
                    <w:ind w:firstLine="0"/>
                    <w:jc w:val="left"/>
                    <w:rPr>
                      <w:rFonts w:eastAsia="Times New Roman" w:cs="Calibri"/>
                      <w:sz w:val="18"/>
                      <w:szCs w:val="18"/>
                      <w:lang w:eastAsia="ar-SA"/>
                    </w:rPr>
                  </w:pPr>
                  <w:r w:rsidRPr="004C1248">
                    <w:rPr>
                      <w:rFonts w:eastAsia="Times New Roman" w:cs="Calibri"/>
                      <w:sz w:val="20"/>
                      <w:szCs w:val="18"/>
                      <w:vertAlign w:val="superscript"/>
                      <w:lang w:eastAsia="ar-SA"/>
                    </w:rPr>
                    <w:t>1</w:t>
                  </w:r>
                  <w:r w:rsidRPr="004C1248">
                    <w:rPr>
                      <w:rFonts w:eastAsia="Times New Roman" w:cs="Calibri"/>
                      <w:sz w:val="18"/>
                      <w:szCs w:val="18"/>
                      <w:lang w:eastAsia="ar-SA"/>
                    </w:rPr>
                    <w:t xml:space="preserve"> Враховується більше значення фактичної або об’ємної ваги:</w:t>
                  </w:r>
                </w:p>
                <w:p w:rsidR="00047B2D" w:rsidRPr="004C1248" w:rsidRDefault="00047B2D" w:rsidP="004C1248">
                  <w:pPr>
                    <w:pStyle w:val="af0"/>
                    <w:numPr>
                      <w:ilvl w:val="0"/>
                      <w:numId w:val="15"/>
                    </w:numPr>
                    <w:rPr>
                      <w:sz w:val="18"/>
                      <w:szCs w:val="18"/>
                      <w:lang w:val="uk-UA"/>
                    </w:rPr>
                  </w:pPr>
                  <w:r w:rsidRPr="004C1248">
                    <w:rPr>
                      <w:rFonts w:eastAsia="Times New Roman" w:cs="Calibri"/>
                      <w:kern w:val="0"/>
                      <w:sz w:val="18"/>
                      <w:szCs w:val="18"/>
                      <w:lang w:val="uk-UA" w:eastAsia="ar-SA"/>
                    </w:rPr>
                    <w:t>для </w:t>
                  </w:r>
                  <w:proofErr w:type="spellStart"/>
                  <w:r w:rsidRPr="004C1248">
                    <w:rPr>
                      <w:rFonts w:eastAsia="Times New Roman" w:cs="Calibri"/>
                      <w:kern w:val="0"/>
                      <w:sz w:val="18"/>
                      <w:szCs w:val="18"/>
                      <w:lang w:val="uk-UA" w:eastAsia="ar-SA"/>
                    </w:rPr>
                    <w:t>Smart</w:t>
                  </w:r>
                  <w:proofErr w:type="spellEnd"/>
                  <w:r w:rsidRPr="004C1248">
                    <w:rPr>
                      <w:rFonts w:eastAsia="Times New Roman" w:cs="Calibri"/>
                      <w:kern w:val="0"/>
                      <w:sz w:val="18"/>
                      <w:szCs w:val="18"/>
                      <w:lang w:val="uk-UA" w:eastAsia="ar-SA"/>
                    </w:rPr>
                    <w:t>, OSR </w:t>
                  </w:r>
                  <w:proofErr w:type="spellStart"/>
                  <w:r w:rsidRPr="004C1248">
                    <w:rPr>
                      <w:rFonts w:eastAsia="Times New Roman" w:cs="Calibri"/>
                      <w:kern w:val="0"/>
                      <w:sz w:val="18"/>
                      <w:szCs w:val="18"/>
                      <w:lang w:val="uk-UA" w:eastAsia="ar-SA"/>
                    </w:rPr>
                    <w:t>mini</w:t>
                  </w:r>
                  <w:proofErr w:type="spellEnd"/>
                  <w:r w:rsidRPr="004C1248">
                    <w:rPr>
                      <w:rFonts w:eastAsia="Times New Roman" w:cs="Calibri"/>
                      <w:kern w:val="0"/>
                      <w:sz w:val="18"/>
                      <w:szCs w:val="18"/>
                      <w:lang w:val="uk-UA" w:eastAsia="ar-SA"/>
                    </w:rPr>
                    <w:t xml:space="preserve"> – вага одного відправлення не перевищує 15 кг з максимальною довжиною однієї зі сторін не більше ніж 90 см,</w:t>
                  </w:r>
                  <w:r w:rsidRPr="004C1248">
                    <w:rPr>
                      <w:sz w:val="18"/>
                      <w:szCs w:val="18"/>
                      <w:lang w:val="uk-UA"/>
                    </w:rPr>
                    <w:t xml:space="preserve"> а сума всіх сторін не більше 120 см;</w:t>
                  </w:r>
                </w:p>
                <w:p w:rsidR="00047B2D" w:rsidRPr="004C1248" w:rsidRDefault="00047B2D" w:rsidP="004C1248">
                  <w:pPr>
                    <w:pStyle w:val="af0"/>
                    <w:numPr>
                      <w:ilvl w:val="0"/>
                      <w:numId w:val="15"/>
                    </w:numPr>
                    <w:rPr>
                      <w:sz w:val="18"/>
                      <w:szCs w:val="18"/>
                      <w:lang w:val="uk-UA"/>
                    </w:rPr>
                  </w:pPr>
                  <w:r w:rsidRPr="004C1248">
                    <w:rPr>
                      <w:sz w:val="18"/>
                      <w:szCs w:val="18"/>
                      <w:lang w:val="uk-UA"/>
                    </w:rPr>
                    <w:t xml:space="preserve">для OSR </w:t>
                  </w:r>
                  <w:proofErr w:type="spellStart"/>
                  <w:r w:rsidRPr="004C1248">
                    <w:rPr>
                      <w:sz w:val="18"/>
                      <w:szCs w:val="18"/>
                      <w:lang w:val="uk-UA"/>
                    </w:rPr>
                    <w:t>standard</w:t>
                  </w:r>
                  <w:proofErr w:type="spellEnd"/>
                  <w:r w:rsidRPr="004C1248">
                    <w:rPr>
                      <w:sz w:val="18"/>
                      <w:szCs w:val="18"/>
                      <w:lang w:val="uk-UA"/>
                    </w:rPr>
                    <w:t> – вага одного відправлення не перевищує 30 кг з максимальною довжиною однієї зі сторін не більше ніж 90 см, а сума всіх сторін не більше 150 см;</w:t>
                  </w:r>
                </w:p>
                <w:p w:rsidR="00047B2D" w:rsidRPr="004C1248" w:rsidRDefault="00047B2D" w:rsidP="004C1248">
                  <w:pPr>
                    <w:pStyle w:val="af0"/>
                    <w:numPr>
                      <w:ilvl w:val="0"/>
                      <w:numId w:val="15"/>
                    </w:numPr>
                    <w:rPr>
                      <w:sz w:val="18"/>
                      <w:szCs w:val="18"/>
                      <w:lang w:val="uk-UA"/>
                    </w:rPr>
                  </w:pPr>
                  <w:r w:rsidRPr="004C1248">
                    <w:rPr>
                      <w:sz w:val="18"/>
                      <w:szCs w:val="18"/>
                      <w:lang w:val="uk-UA"/>
                    </w:rPr>
                    <w:t xml:space="preserve">для OSR </w:t>
                  </w:r>
                  <w:proofErr w:type="spellStart"/>
                  <w:r w:rsidRPr="004C1248">
                    <w:rPr>
                      <w:sz w:val="18"/>
                      <w:szCs w:val="18"/>
                      <w:lang w:val="uk-UA"/>
                    </w:rPr>
                    <w:t>cargo</w:t>
                  </w:r>
                  <w:proofErr w:type="spellEnd"/>
                  <w:r w:rsidRPr="004C1248">
                    <w:rPr>
                      <w:sz w:val="18"/>
                      <w:szCs w:val="18"/>
                      <w:lang w:val="uk-UA"/>
                    </w:rPr>
                    <w:t xml:space="preserve"> – вага одного відправлення не перевищує 1000 кг, довжиною не більше ніж 300 см, шириною не більше ніж 180 см і висотою не більше ніж 180 см.</w:t>
                  </w:r>
                </w:p>
                <w:p w:rsidR="00047B2D" w:rsidRPr="004C1248" w:rsidRDefault="00047B2D" w:rsidP="004C1248">
                  <w:pPr>
                    <w:pStyle w:val="af0"/>
                    <w:numPr>
                      <w:ilvl w:val="0"/>
                      <w:numId w:val="15"/>
                    </w:numPr>
                    <w:rPr>
                      <w:sz w:val="18"/>
                      <w:szCs w:val="18"/>
                      <w:lang w:val="uk-UA"/>
                    </w:rPr>
                  </w:pPr>
                  <w:r w:rsidRPr="004C1248">
                    <w:rPr>
                      <w:sz w:val="18"/>
                      <w:szCs w:val="18"/>
                      <w:lang w:val="uk-UA"/>
                    </w:rPr>
                    <w:t>фактична вага визначається шляхом зважування відправлення на вагах;</w:t>
                  </w:r>
                </w:p>
                <w:p w:rsidR="00047B2D" w:rsidRPr="004C1248" w:rsidRDefault="00047B2D" w:rsidP="004C1248">
                  <w:pPr>
                    <w:pStyle w:val="af0"/>
                    <w:numPr>
                      <w:ilvl w:val="0"/>
                      <w:numId w:val="15"/>
                    </w:numPr>
                    <w:rPr>
                      <w:sz w:val="18"/>
                      <w:szCs w:val="18"/>
                      <w:lang w:val="uk-UA"/>
                    </w:rPr>
                  </w:pPr>
                  <w:r w:rsidRPr="004C1248">
                    <w:rPr>
                      <w:sz w:val="18"/>
                      <w:szCs w:val="18"/>
                      <w:lang w:val="uk-UA"/>
                    </w:rPr>
                    <w:t>об’ємна вага розраховується:</w:t>
                  </w:r>
                </w:p>
                <w:p w:rsidR="00047B2D" w:rsidRPr="004C1248" w:rsidRDefault="00047B2D" w:rsidP="004C1248">
                  <w:pPr>
                    <w:pStyle w:val="NP"/>
                    <w:ind w:left="1440" w:firstLine="720"/>
                    <w:rPr>
                      <w:rFonts w:eastAsia="Times New Roman" w:cs="Calibri"/>
                      <w:sz w:val="18"/>
                      <w:szCs w:val="18"/>
                      <w:lang w:eastAsia="ar-SA"/>
                    </w:rPr>
                  </w:pPr>
                  <m:oMathPara>
                    <m:oMathParaPr>
                      <m:jc m:val="left"/>
                    </m:oMathParaPr>
                    <m:oMath>
                      <m:r>
                        <m:rPr>
                          <m:sty m:val="p"/>
                        </m:rPr>
                        <w:rPr>
                          <w:rFonts w:ascii="Cambria Math" w:eastAsia="Times New Roman" w:hAnsi="Cambria Math" w:cs="Calibri" w:hint="eastAsia"/>
                          <w:sz w:val="18"/>
                          <w:szCs w:val="18"/>
                          <w:lang w:eastAsia="ar-SA"/>
                        </w:rPr>
                        <m:t>Об’ємна</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вага</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кг</m:t>
                      </m:r>
                      <m:r>
                        <m:rPr>
                          <m:sty m:val="p"/>
                        </m:rPr>
                        <w:rPr>
                          <w:rFonts w:ascii="Cambria Math" w:eastAsia="Times New Roman" w:hAnsi="Cambria Math" w:cs="Calibri"/>
                          <w:sz w:val="18"/>
                          <w:szCs w:val="18"/>
                          <w:lang w:eastAsia="ar-SA"/>
                        </w:rPr>
                        <m:t xml:space="preserve">) = </m:t>
                      </m:r>
                      <m:f>
                        <m:fPr>
                          <m:ctrlPr>
                            <w:rPr>
                              <w:rFonts w:ascii="Cambria Math" w:eastAsia="Times New Roman" w:hAnsi="Cambria Math" w:cs="Calibri"/>
                              <w:sz w:val="18"/>
                              <w:szCs w:val="18"/>
                              <w:lang w:eastAsia="ar-SA"/>
                            </w:rPr>
                          </m:ctrlPr>
                        </m:fPr>
                        <m:num>
                          <m:r>
                            <m:rPr>
                              <m:sty m:val="p"/>
                            </m:rPr>
                            <w:rPr>
                              <w:rFonts w:ascii="Cambria Math" w:eastAsia="Times New Roman" w:hAnsi="Cambria Math" w:cs="Calibri" w:hint="eastAsia"/>
                              <w:sz w:val="18"/>
                              <w:szCs w:val="18"/>
                              <w:lang w:eastAsia="ar-SA"/>
                            </w:rPr>
                            <m:t>Довжина</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см</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х</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Ширина</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см</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х</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Висота</m:t>
                          </m:r>
                          <m:r>
                            <m:rPr>
                              <m:sty m:val="p"/>
                            </m:rPr>
                            <w:rPr>
                              <w:rFonts w:ascii="Cambria Math" w:eastAsia="Times New Roman" w:hAnsi="Cambria Math" w:cs="Calibri"/>
                              <w:sz w:val="18"/>
                              <w:szCs w:val="18"/>
                              <w:lang w:eastAsia="ar-SA"/>
                            </w:rPr>
                            <m:t xml:space="preserve"> (</m:t>
                          </m:r>
                          <m:r>
                            <m:rPr>
                              <m:sty m:val="p"/>
                            </m:rPr>
                            <w:rPr>
                              <w:rFonts w:ascii="Cambria Math" w:eastAsia="Times New Roman" w:hAnsi="Cambria Math" w:cs="Calibri" w:hint="eastAsia"/>
                              <w:sz w:val="18"/>
                              <w:szCs w:val="18"/>
                              <w:lang w:eastAsia="ar-SA"/>
                            </w:rPr>
                            <m:t>см</m:t>
                          </m:r>
                          <m:r>
                            <m:rPr>
                              <m:sty m:val="p"/>
                            </m:rPr>
                            <w:rPr>
                              <w:rFonts w:ascii="Cambria Math" w:eastAsia="Times New Roman" w:hAnsi="Cambria Math" w:cs="Calibri"/>
                              <w:sz w:val="18"/>
                              <w:szCs w:val="18"/>
                              <w:lang w:eastAsia="ar-SA"/>
                            </w:rPr>
                            <m:t>)</m:t>
                          </m:r>
                        </m:num>
                        <m:den>
                          <m:r>
                            <m:rPr>
                              <m:sty m:val="p"/>
                            </m:rPr>
                            <w:rPr>
                              <w:rFonts w:ascii="Cambria Math" w:eastAsia="Times New Roman" w:hAnsi="Cambria Math" w:cs="Calibri"/>
                              <w:sz w:val="18"/>
                              <w:szCs w:val="18"/>
                              <w:lang w:eastAsia="ar-SA"/>
                            </w:rPr>
                            <m:t>4000</m:t>
                          </m:r>
                        </m:den>
                      </m:f>
                    </m:oMath>
                  </m:oMathPara>
                </w:p>
                <w:p w:rsidR="00047B2D" w:rsidRPr="004C1248" w:rsidRDefault="00047B2D" w:rsidP="004C1248">
                  <w:pPr>
                    <w:keepNext/>
                    <w:autoSpaceDE w:val="0"/>
                    <w:autoSpaceDN w:val="0"/>
                    <w:spacing w:after="120"/>
                    <w:ind w:left="720" w:firstLine="720"/>
                    <w:rPr>
                      <w:sz w:val="18"/>
                      <w:szCs w:val="18"/>
                      <w:lang w:val="uk-UA"/>
                    </w:rPr>
                  </w:pPr>
                  <w:r w:rsidRPr="004C1248">
                    <w:rPr>
                      <w:sz w:val="18"/>
                      <w:szCs w:val="18"/>
                      <w:lang w:val="uk-UA"/>
                    </w:rPr>
                    <w:t xml:space="preserve">або  </w:t>
                  </w:r>
                  <m:oMath>
                    <m:r>
                      <m:rPr>
                        <m:sty m:val="p"/>
                      </m:rPr>
                      <w:rPr>
                        <w:rFonts w:ascii="Cambria Math" w:hAnsi="Cambria Math" w:hint="eastAsia"/>
                        <w:sz w:val="18"/>
                        <w:szCs w:val="18"/>
                        <w:lang w:val="uk-UA"/>
                      </w:rPr>
                      <m:t>Об’ємна</m:t>
                    </m:r>
                    <m:r>
                      <m:rPr>
                        <m:sty m:val="p"/>
                      </m:rPr>
                      <w:rPr>
                        <w:rFonts w:ascii="Cambria Math" w:hAnsi="Cambria Math"/>
                        <w:sz w:val="18"/>
                        <w:szCs w:val="18"/>
                        <w:lang w:val="uk-UA"/>
                      </w:rPr>
                      <m:t xml:space="preserve"> </m:t>
                    </m:r>
                    <m:r>
                      <m:rPr>
                        <m:sty m:val="p"/>
                      </m:rPr>
                      <w:rPr>
                        <w:rFonts w:ascii="Cambria Math" w:hAnsi="Cambria Math" w:hint="eastAsia"/>
                        <w:sz w:val="18"/>
                        <w:szCs w:val="18"/>
                        <w:lang w:val="uk-UA"/>
                      </w:rPr>
                      <m:t>вага</m:t>
                    </m:r>
                    <m:r>
                      <m:rPr>
                        <m:sty m:val="p"/>
                      </m:rPr>
                      <w:rPr>
                        <w:rFonts w:ascii="Cambria Math" w:hAnsi="Cambria Math"/>
                        <w:sz w:val="18"/>
                        <w:szCs w:val="18"/>
                        <w:lang w:val="uk-UA"/>
                      </w:rPr>
                      <m:t xml:space="preserve"> (</m:t>
                    </m:r>
                    <m:r>
                      <m:rPr>
                        <m:sty m:val="p"/>
                      </m:rPr>
                      <w:rPr>
                        <w:rFonts w:ascii="Cambria Math" w:hAnsi="Cambria Math" w:hint="eastAsia"/>
                        <w:sz w:val="18"/>
                        <w:szCs w:val="18"/>
                        <w:lang w:val="uk-UA"/>
                      </w:rPr>
                      <m:t>кг</m:t>
                    </m:r>
                    <m:r>
                      <m:rPr>
                        <m:sty m:val="p"/>
                      </m:rPr>
                      <w:rPr>
                        <w:rFonts w:ascii="Cambria Math" w:hAnsi="Cambria Math"/>
                        <w:sz w:val="18"/>
                        <w:szCs w:val="18"/>
                        <w:lang w:val="uk-UA"/>
                      </w:rPr>
                      <m:t xml:space="preserve">) = </m:t>
                    </m:r>
                    <m:r>
                      <m:rPr>
                        <m:sty m:val="p"/>
                      </m:rPr>
                      <w:rPr>
                        <w:rFonts w:ascii="Cambria Math" w:hAnsi="Cambria Math" w:hint="eastAsia"/>
                        <w:sz w:val="18"/>
                        <w:szCs w:val="18"/>
                        <w:lang w:val="uk-UA"/>
                      </w:rPr>
                      <m:t>Об’єм</m:t>
                    </m:r>
                    <m:r>
                      <m:rPr>
                        <m:sty m:val="p"/>
                      </m:rPr>
                      <w:rPr>
                        <w:rFonts w:ascii="Cambria Math" w:hAnsi="Cambria Math"/>
                        <w:sz w:val="18"/>
                        <w:szCs w:val="18"/>
                        <w:lang w:val="uk-UA"/>
                      </w:rPr>
                      <m:t xml:space="preserve"> </m:t>
                    </m:r>
                    <m:r>
                      <m:rPr>
                        <m:sty m:val="p"/>
                      </m:rPr>
                      <w:rPr>
                        <w:rFonts w:ascii="Cambria Math" w:hAnsi="Cambria Math" w:hint="eastAsia"/>
                        <w:sz w:val="18"/>
                        <w:szCs w:val="18"/>
                        <w:lang w:val="uk-UA"/>
                      </w:rPr>
                      <m:t>відправлення</m:t>
                    </m:r>
                    <m:r>
                      <m:rPr>
                        <m:sty m:val="p"/>
                      </m:rPr>
                      <w:rPr>
                        <w:rFonts w:ascii="Cambria Math" w:hAnsi="Cambria Math"/>
                        <w:sz w:val="18"/>
                        <w:szCs w:val="18"/>
                        <w:lang w:val="uk-UA"/>
                      </w:rPr>
                      <m:t xml:space="preserve"> </m:t>
                    </m:r>
                    <m:d>
                      <m:dPr>
                        <m:ctrlPr>
                          <w:rPr>
                            <w:rFonts w:ascii="Cambria Math" w:hAnsi="Cambria Math"/>
                            <w:sz w:val="18"/>
                            <w:szCs w:val="18"/>
                            <w:lang w:val="uk-UA"/>
                          </w:rPr>
                        </m:ctrlPr>
                      </m:dPr>
                      <m:e>
                        <m:sSup>
                          <m:sSupPr>
                            <m:ctrlPr>
                              <w:rPr>
                                <w:rFonts w:ascii="Cambria Math" w:hAnsi="Cambria Math"/>
                                <w:sz w:val="18"/>
                                <w:szCs w:val="18"/>
                                <w:lang w:val="uk-UA"/>
                              </w:rPr>
                            </m:ctrlPr>
                          </m:sSupPr>
                          <m:e>
                            <m:r>
                              <m:rPr>
                                <m:sty m:val="p"/>
                              </m:rPr>
                              <w:rPr>
                                <w:rFonts w:ascii="Cambria Math" w:hAnsi="Cambria Math" w:hint="eastAsia"/>
                                <w:sz w:val="18"/>
                                <w:szCs w:val="18"/>
                                <w:lang w:val="uk-UA"/>
                              </w:rPr>
                              <m:t>м</m:t>
                            </m:r>
                          </m:e>
                          <m:sup>
                            <m:r>
                              <m:rPr>
                                <m:sty m:val="p"/>
                              </m:rPr>
                              <w:rPr>
                                <w:rFonts w:ascii="Cambria Math" w:hAnsi="Cambria Math"/>
                                <w:sz w:val="18"/>
                                <w:szCs w:val="18"/>
                                <w:lang w:val="uk-UA"/>
                              </w:rPr>
                              <m:t>3</m:t>
                            </m:r>
                          </m:sup>
                        </m:sSup>
                      </m:e>
                    </m:d>
                    <m:r>
                      <m:rPr>
                        <m:sty m:val="p"/>
                      </m:rPr>
                      <w:rPr>
                        <w:rFonts w:ascii="Cambria Math" w:hAnsi="Cambria Math" w:hint="eastAsia"/>
                        <w:sz w:val="18"/>
                        <w:szCs w:val="18"/>
                        <w:lang w:val="uk-UA"/>
                      </w:rPr>
                      <m:t>×</m:t>
                    </m:r>
                    <m:r>
                      <m:rPr>
                        <m:sty m:val="p"/>
                      </m:rPr>
                      <w:rPr>
                        <w:rFonts w:ascii="Cambria Math" w:hAnsi="Cambria Math"/>
                        <w:sz w:val="18"/>
                        <w:szCs w:val="18"/>
                        <w:lang w:val="uk-UA"/>
                      </w:rPr>
                      <m:t>250</m:t>
                    </m:r>
                  </m:oMath>
                  <w:r w:rsidRPr="004C1248">
                    <w:rPr>
                      <w:sz w:val="18"/>
                      <w:szCs w:val="18"/>
                      <w:lang w:val="uk-UA"/>
                    </w:rPr>
                    <w:t>.</w:t>
                  </w:r>
                </w:p>
                <w:p w:rsidR="00596788" w:rsidRPr="00047B2D" w:rsidRDefault="00047B2D" w:rsidP="004C1248">
                  <w:pPr>
                    <w:pStyle w:val="NP"/>
                    <w:ind w:firstLine="0"/>
                    <w:rPr>
                      <w:sz w:val="18"/>
                      <w:szCs w:val="18"/>
                    </w:rPr>
                  </w:pPr>
                  <w:r w:rsidRPr="004C1248">
                    <w:rPr>
                      <w:rFonts w:eastAsia="Times New Roman" w:cs="Calibri"/>
                      <w:sz w:val="22"/>
                      <w:szCs w:val="18"/>
                      <w:vertAlign w:val="superscript"/>
                      <w:lang w:eastAsia="ar-SA"/>
                    </w:rPr>
                    <w:t>2</w:t>
                  </w:r>
                  <w:r w:rsidRPr="004C1248">
                    <w:rPr>
                      <w:rFonts w:eastAsia="Times New Roman" w:cs="Calibri"/>
                      <w:sz w:val="18"/>
                      <w:szCs w:val="18"/>
                      <w:lang w:eastAsia="ar-SA"/>
                    </w:rPr>
                    <w:t xml:space="preserve"> Відправлення вагою від 30,01 до 1000 кг (включно) приймаються до пересилання/передачі тільки між вантажними відділеннями формату OSR </w:t>
                  </w:r>
                  <w:proofErr w:type="spellStart"/>
                  <w:r w:rsidRPr="004C1248">
                    <w:rPr>
                      <w:rFonts w:eastAsia="Times New Roman" w:cs="Calibri"/>
                      <w:sz w:val="18"/>
                      <w:szCs w:val="18"/>
                      <w:lang w:eastAsia="ar-SA"/>
                    </w:rPr>
                    <w:t>cargo</w:t>
                  </w:r>
                  <w:proofErr w:type="spellEnd"/>
                  <w:r w:rsidRPr="004C1248">
                    <w:rPr>
                      <w:rFonts w:eastAsia="Times New Roman" w:cs="Calibri"/>
                      <w:sz w:val="18"/>
                      <w:szCs w:val="18"/>
                      <w:lang w:eastAsia="ar-SA"/>
                    </w:rPr>
                    <w:t>.</w:t>
                  </w:r>
                </w:p>
                <w:p w:rsidR="00434794" w:rsidRPr="004C1248" w:rsidRDefault="00434794" w:rsidP="00434794">
                  <w:pPr>
                    <w:pStyle w:val="NP"/>
                    <w:spacing w:before="0" w:after="0"/>
                    <w:ind w:firstLine="0"/>
                    <w:jc w:val="center"/>
                    <w:rPr>
                      <w:rFonts w:ascii="Calibri" w:eastAsia="Times New Roman" w:hAnsi="Calibri" w:cs="Calibri"/>
                      <w:b/>
                      <w:bCs/>
                      <w:color w:val="000000"/>
                      <w:sz w:val="18"/>
                      <w:szCs w:val="18"/>
                      <w:lang w:eastAsia="ar-SA"/>
                    </w:rPr>
                  </w:pPr>
                  <w:r w:rsidRPr="004C1248">
                    <w:rPr>
                      <w:rFonts w:ascii="Calibri" w:eastAsia="Times New Roman" w:hAnsi="Calibri" w:cs="Calibri"/>
                      <w:b/>
                      <w:bCs/>
                      <w:color w:val="000000"/>
                      <w:sz w:val="18"/>
                      <w:szCs w:val="18"/>
                      <w:lang w:eastAsia="ar-SA"/>
                    </w:rPr>
                    <w:t>ВАНТАЖНІ ШИНИ І ДИСКИ</w:t>
                  </w:r>
                  <w:r w:rsidRPr="004C1248">
                    <w:rPr>
                      <w:rFonts w:ascii="Calibri" w:eastAsia="Times New Roman" w:hAnsi="Calibri" w:cs="Calibri"/>
                      <w:b/>
                      <w:bCs/>
                      <w:color w:val="000000"/>
                      <w:szCs w:val="18"/>
                      <w:vertAlign w:val="superscript"/>
                      <w:lang w:eastAsia="ar-SA"/>
                    </w:rPr>
                    <w:t xml:space="preserve"> 1</w:t>
                  </w:r>
                </w:p>
                <w:p w:rsidR="00434794" w:rsidRPr="004C1248" w:rsidRDefault="00434794" w:rsidP="00434794">
                  <w:pPr>
                    <w:pStyle w:val="NP"/>
                    <w:spacing w:before="0"/>
                    <w:ind w:firstLine="0"/>
                    <w:jc w:val="center"/>
                    <w:rPr>
                      <w:rFonts w:ascii="Calibri" w:eastAsia="Times New Roman" w:hAnsi="Calibri" w:cs="Calibri"/>
                      <w:b/>
                      <w:bCs/>
                      <w:color w:val="000000"/>
                      <w:sz w:val="18"/>
                      <w:szCs w:val="18"/>
                      <w:lang w:eastAsia="ar-SA"/>
                    </w:rPr>
                  </w:pPr>
                  <w:r w:rsidRPr="004C1248">
                    <w:rPr>
                      <w:rFonts w:ascii="Calibri" w:eastAsia="Times New Roman" w:hAnsi="Calibri" w:cs="Calibri"/>
                      <w:b/>
                      <w:bCs/>
                      <w:color w:val="000000"/>
                      <w:sz w:val="18"/>
                      <w:szCs w:val="18"/>
                      <w:lang w:eastAsia="ar-SA"/>
                    </w:rPr>
                    <w:t>(пересилання тільки між вантажними відділеннями «ДЖАСТ ІН»)</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134"/>
                    <w:gridCol w:w="1134"/>
                    <w:gridCol w:w="1701"/>
                    <w:gridCol w:w="1703"/>
                    <w:gridCol w:w="1411"/>
                  </w:tblGrid>
                  <w:tr w:rsidR="0069036B" w:rsidRPr="00D16580" w:rsidTr="004C1248">
                    <w:trPr>
                      <w:trHeight w:val="288"/>
                    </w:trPr>
                    <w:tc>
                      <w:tcPr>
                        <w:tcW w:w="2083" w:type="pct"/>
                        <w:gridSpan w:val="2"/>
                        <w:shd w:val="clear" w:color="auto" w:fill="F2F2F2" w:themeFill="background1" w:themeFillShade="F2"/>
                        <w:noWrap/>
                        <w:vAlign w:val="center"/>
                        <w:hideMark/>
                      </w:tcPr>
                      <w:p w:rsidR="00434794" w:rsidRPr="004C1248" w:rsidRDefault="00434794" w:rsidP="004C1248">
                        <w:pPr>
                          <w:suppressAutoHyphens w:val="0"/>
                          <w:rPr>
                            <w:rFonts w:ascii="Calibri" w:hAnsi="Calibri"/>
                            <w:sz w:val="20"/>
                            <w:szCs w:val="20"/>
                            <w:lang w:eastAsia="ru-RU"/>
                          </w:rPr>
                        </w:pPr>
                        <w:r w:rsidRPr="004C1248">
                          <w:rPr>
                            <w:rFonts w:ascii="Calibri" w:hAnsi="Calibri"/>
                            <w:sz w:val="20"/>
                            <w:szCs w:val="20"/>
                            <w:lang w:eastAsia="ru-RU"/>
                          </w:rPr>
                          <w:t>Діаметр</w:t>
                        </w:r>
                        <w:r w:rsidRPr="004C1248">
                          <w:rPr>
                            <w:rFonts w:ascii="Calibri" w:hAnsi="Calibri"/>
                            <w:sz w:val="20"/>
                            <w:szCs w:val="20"/>
                            <w:vertAlign w:val="superscript"/>
                            <w:lang w:eastAsia="ru-RU"/>
                          </w:rPr>
                          <w:t>2</w:t>
                        </w:r>
                      </w:p>
                    </w:tc>
                    <w:tc>
                      <w:tcPr>
                        <w:tcW w:w="556" w:type="pc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До R17,5</w:t>
                        </w:r>
                      </w:p>
                    </w:tc>
                    <w:tc>
                      <w:tcPr>
                        <w:tcW w:w="834" w:type="pct"/>
                        <w:tcBorders>
                          <w:top w:val="single" w:sz="8" w:space="0" w:color="auto"/>
                          <w:left w:val="nil"/>
                          <w:bottom w:val="single" w:sz="4" w:space="0" w:color="auto"/>
                          <w:right w:val="single" w:sz="4" w:space="0" w:color="auto"/>
                        </w:tcBorders>
                        <w:shd w:val="clear" w:color="auto" w:fill="F2F2F2" w:themeFill="background1" w:themeFillShade="F2"/>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R18-19,5</w:t>
                        </w:r>
                      </w:p>
                    </w:tc>
                    <w:tc>
                      <w:tcPr>
                        <w:tcW w:w="835" w:type="pct"/>
                        <w:tcBorders>
                          <w:top w:val="single" w:sz="8" w:space="0" w:color="auto"/>
                          <w:left w:val="nil"/>
                          <w:bottom w:val="single" w:sz="4" w:space="0" w:color="auto"/>
                          <w:right w:val="single" w:sz="4" w:space="0" w:color="auto"/>
                        </w:tcBorders>
                        <w:shd w:val="clear" w:color="auto" w:fill="F2F2F2" w:themeFill="background1" w:themeFillShade="F2"/>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R20</w:t>
                        </w:r>
                      </w:p>
                    </w:tc>
                    <w:tc>
                      <w:tcPr>
                        <w:tcW w:w="692" w:type="pct"/>
                        <w:tcBorders>
                          <w:top w:val="single" w:sz="8" w:space="0" w:color="auto"/>
                          <w:left w:val="nil"/>
                          <w:bottom w:val="single" w:sz="4" w:space="0" w:color="auto"/>
                          <w:right w:val="single" w:sz="8" w:space="0" w:color="auto"/>
                        </w:tcBorders>
                        <w:shd w:val="clear" w:color="auto" w:fill="F2F2F2" w:themeFill="background1" w:themeFillShade="F2"/>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R21-22,5</w:t>
                        </w:r>
                      </w:p>
                    </w:tc>
                  </w:tr>
                  <w:tr w:rsidR="0069036B" w:rsidRPr="00D16580" w:rsidTr="004C1248">
                    <w:trPr>
                      <w:trHeight w:val="193"/>
                    </w:trPr>
                    <w:tc>
                      <w:tcPr>
                        <w:tcW w:w="2083" w:type="pct"/>
                        <w:gridSpan w:val="2"/>
                        <w:tcBorders>
                          <w:right w:val="single" w:sz="4" w:space="0" w:color="auto"/>
                        </w:tcBorders>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r w:rsidRPr="004C1248">
                          <w:rPr>
                            <w:rFonts w:ascii="Calibri" w:hAnsi="Calibri"/>
                            <w:sz w:val="20"/>
                            <w:szCs w:val="20"/>
                            <w:lang w:eastAsia="ru-RU"/>
                          </w:rPr>
                          <w:t xml:space="preserve">ЗРУЧНА ПЕРЕДАЧА, </w:t>
                        </w:r>
                        <w:proofErr w:type="spellStart"/>
                        <w:r w:rsidRPr="004C1248">
                          <w:rPr>
                            <w:rFonts w:ascii="Calibri" w:hAnsi="Calibri"/>
                            <w:sz w:val="20"/>
                            <w:szCs w:val="20"/>
                            <w:lang w:eastAsia="ru-RU"/>
                          </w:rPr>
                          <w:t>грн</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50</w:t>
                        </w:r>
                      </w:p>
                    </w:tc>
                  </w:tr>
                  <w:tr w:rsidR="0069036B" w:rsidRPr="00D16580" w:rsidTr="004C1248">
                    <w:trPr>
                      <w:trHeight w:val="211"/>
                    </w:trPr>
                    <w:tc>
                      <w:tcPr>
                        <w:tcW w:w="2083" w:type="pct"/>
                        <w:gridSpan w:val="2"/>
                        <w:tcBorders>
                          <w:right w:val="single" w:sz="4" w:space="0" w:color="auto"/>
                        </w:tcBorders>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r w:rsidRPr="004C1248">
                          <w:rPr>
                            <w:rFonts w:ascii="Calibri" w:hAnsi="Calibri"/>
                            <w:sz w:val="20"/>
                            <w:szCs w:val="20"/>
                            <w:lang w:eastAsia="ru-RU"/>
                          </w:rPr>
                          <w:t xml:space="preserve">У МЕЖАХ МІСТА, </w:t>
                        </w:r>
                        <w:proofErr w:type="spellStart"/>
                        <w:r w:rsidRPr="004C1248">
                          <w:rPr>
                            <w:rFonts w:ascii="Calibri" w:hAnsi="Calibri"/>
                            <w:sz w:val="20"/>
                            <w:szCs w:val="20"/>
                            <w:lang w:eastAsia="ru-RU"/>
                          </w:rPr>
                          <w:t>грн</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75</w:t>
                        </w:r>
                      </w:p>
                    </w:tc>
                  </w:tr>
                  <w:tr w:rsidR="0069036B" w:rsidRPr="00D16580" w:rsidTr="004C1248">
                    <w:trPr>
                      <w:trHeight w:val="275"/>
                    </w:trPr>
                    <w:tc>
                      <w:tcPr>
                        <w:tcW w:w="2083" w:type="pct"/>
                        <w:gridSpan w:val="2"/>
                        <w:tcBorders>
                          <w:right w:val="single" w:sz="4" w:space="0" w:color="auto"/>
                        </w:tcBorders>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r w:rsidRPr="004C1248">
                          <w:rPr>
                            <w:rFonts w:ascii="Calibri" w:hAnsi="Calibri"/>
                            <w:sz w:val="20"/>
                            <w:szCs w:val="20"/>
                            <w:lang w:eastAsia="ru-RU"/>
                          </w:rPr>
                          <w:t xml:space="preserve">У МЕЖАХ ОБЛАСТІ, </w:t>
                        </w:r>
                        <w:proofErr w:type="spellStart"/>
                        <w:r w:rsidRPr="004C1248">
                          <w:rPr>
                            <w:rFonts w:ascii="Calibri" w:hAnsi="Calibri"/>
                            <w:sz w:val="20"/>
                            <w:szCs w:val="20"/>
                            <w:lang w:eastAsia="ru-RU"/>
                          </w:rPr>
                          <w:t>грн</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55</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r>
                  <w:tr w:rsidR="0069036B" w:rsidRPr="00D16580" w:rsidTr="004C1248">
                    <w:trPr>
                      <w:trHeight w:val="205"/>
                    </w:trPr>
                    <w:tc>
                      <w:tcPr>
                        <w:tcW w:w="1527" w:type="pct"/>
                        <w:vMerge w:val="restart"/>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r w:rsidRPr="004C1248">
                          <w:rPr>
                            <w:rFonts w:ascii="Calibri" w:hAnsi="Calibri"/>
                            <w:sz w:val="20"/>
                            <w:szCs w:val="20"/>
                            <w:lang w:eastAsia="ru-RU"/>
                          </w:rPr>
                          <w:t>ПО УКРАЇНІ (</w:t>
                        </w:r>
                        <w:proofErr w:type="spellStart"/>
                        <w:r w:rsidRPr="004C1248">
                          <w:rPr>
                            <w:rFonts w:ascii="Calibri" w:hAnsi="Calibri"/>
                            <w:sz w:val="20"/>
                            <w:szCs w:val="20"/>
                            <w:lang w:eastAsia="ru-RU"/>
                          </w:rPr>
                          <w:t>тарифні</w:t>
                        </w:r>
                        <w:proofErr w:type="spellEnd"/>
                        <w:r w:rsidRPr="004C1248">
                          <w:rPr>
                            <w:rFonts w:ascii="Calibri" w:hAnsi="Calibri"/>
                            <w:sz w:val="20"/>
                            <w:szCs w:val="20"/>
                            <w:lang w:eastAsia="ru-RU"/>
                          </w:rPr>
                          <w:t xml:space="preserve"> </w:t>
                        </w:r>
                        <w:proofErr w:type="spellStart"/>
                        <w:r w:rsidRPr="004C1248">
                          <w:rPr>
                            <w:rFonts w:ascii="Calibri" w:hAnsi="Calibri"/>
                            <w:sz w:val="20"/>
                            <w:szCs w:val="20"/>
                            <w:lang w:eastAsia="ru-RU"/>
                          </w:rPr>
                          <w:t>зони</w:t>
                        </w:r>
                        <w:proofErr w:type="spellEnd"/>
                        <w:r w:rsidRPr="004C1248">
                          <w:rPr>
                            <w:rFonts w:ascii="Calibri" w:hAnsi="Calibri"/>
                            <w:sz w:val="20"/>
                            <w:szCs w:val="20"/>
                            <w:lang w:eastAsia="ru-RU"/>
                          </w:rPr>
                          <w:t xml:space="preserve">), </w:t>
                        </w:r>
                        <w:proofErr w:type="spellStart"/>
                        <w:r w:rsidRPr="004C1248">
                          <w:rPr>
                            <w:rFonts w:ascii="Calibri" w:hAnsi="Calibri"/>
                            <w:sz w:val="20"/>
                            <w:szCs w:val="20"/>
                            <w:lang w:eastAsia="ru-RU"/>
                          </w:rPr>
                          <w:t>грн</w:t>
                        </w:r>
                        <w:proofErr w:type="spellEnd"/>
                      </w:p>
                    </w:tc>
                    <w:tc>
                      <w:tcPr>
                        <w:tcW w:w="556" w:type="pct"/>
                        <w:tcBorders>
                          <w:right w:val="single" w:sz="4" w:space="0" w:color="auto"/>
                        </w:tcBorders>
                        <w:shd w:val="clear" w:color="auto" w:fill="F2F2F2" w:themeFill="background1" w:themeFillShade="F2"/>
                        <w:vAlign w:val="center"/>
                      </w:tcPr>
                      <w:p w:rsidR="00434794" w:rsidRPr="004C1248" w:rsidRDefault="00434794"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1</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r>
                  <w:tr w:rsidR="0069036B" w:rsidRPr="00D16580" w:rsidTr="004C1248">
                    <w:trPr>
                      <w:trHeight w:val="213"/>
                    </w:trPr>
                    <w:tc>
                      <w:tcPr>
                        <w:tcW w:w="1527" w:type="pct"/>
                        <w:vMerge/>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p>
                    </w:tc>
                    <w:tc>
                      <w:tcPr>
                        <w:tcW w:w="556" w:type="pct"/>
                        <w:tcBorders>
                          <w:right w:val="single" w:sz="4" w:space="0" w:color="auto"/>
                        </w:tcBorders>
                        <w:shd w:val="clear" w:color="auto" w:fill="F2F2F2" w:themeFill="background1" w:themeFillShade="F2"/>
                        <w:vAlign w:val="center"/>
                      </w:tcPr>
                      <w:p w:rsidR="00434794" w:rsidRPr="004C1248" w:rsidRDefault="00434794"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2</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w:t>
                        </w:r>
                      </w:p>
                    </w:tc>
                  </w:tr>
                  <w:tr w:rsidR="0069036B" w:rsidRPr="00D16580" w:rsidTr="004C1248">
                    <w:trPr>
                      <w:trHeight w:val="203"/>
                    </w:trPr>
                    <w:tc>
                      <w:tcPr>
                        <w:tcW w:w="1527" w:type="pct"/>
                        <w:vMerge/>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p>
                    </w:tc>
                    <w:tc>
                      <w:tcPr>
                        <w:tcW w:w="556" w:type="pct"/>
                        <w:tcBorders>
                          <w:right w:val="single" w:sz="4" w:space="0" w:color="auto"/>
                        </w:tcBorders>
                        <w:shd w:val="clear" w:color="auto" w:fill="F2F2F2" w:themeFill="background1" w:themeFillShade="F2"/>
                        <w:vAlign w:val="center"/>
                      </w:tcPr>
                      <w:p w:rsidR="00434794" w:rsidRPr="004C1248" w:rsidRDefault="00434794"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3</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100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105</w:t>
                        </w:r>
                      </w:p>
                    </w:tc>
                  </w:tr>
                  <w:tr w:rsidR="0069036B" w:rsidRPr="00D16580" w:rsidTr="004C1248">
                    <w:trPr>
                      <w:trHeight w:val="207"/>
                    </w:trPr>
                    <w:tc>
                      <w:tcPr>
                        <w:tcW w:w="1527" w:type="pct"/>
                        <w:vMerge/>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p>
                    </w:tc>
                    <w:tc>
                      <w:tcPr>
                        <w:tcW w:w="556" w:type="pct"/>
                        <w:tcBorders>
                          <w:right w:val="single" w:sz="4" w:space="0" w:color="auto"/>
                        </w:tcBorders>
                        <w:shd w:val="clear" w:color="auto" w:fill="F2F2F2" w:themeFill="background1" w:themeFillShade="F2"/>
                        <w:vAlign w:val="center"/>
                      </w:tcPr>
                      <w:p w:rsidR="00434794" w:rsidRPr="004C1248" w:rsidRDefault="00434794"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4</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w:t>
                        </w:r>
                      </w:p>
                    </w:tc>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120</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125</w:t>
                        </w:r>
                      </w:p>
                    </w:tc>
                  </w:tr>
                  <w:tr w:rsidR="00434794" w:rsidRPr="00D16580" w:rsidTr="004C1248">
                    <w:trPr>
                      <w:trHeight w:val="340"/>
                    </w:trPr>
                    <w:tc>
                      <w:tcPr>
                        <w:tcW w:w="2083" w:type="pct"/>
                        <w:gridSpan w:val="2"/>
                        <w:tcBorders>
                          <w:right w:val="single" w:sz="4" w:space="0" w:color="auto"/>
                        </w:tcBorders>
                        <w:shd w:val="clear" w:color="auto" w:fill="F2F2F2" w:themeFill="background1" w:themeFillShade="F2"/>
                        <w:noWrap/>
                        <w:vAlign w:val="center"/>
                      </w:tcPr>
                      <w:p w:rsidR="00434794" w:rsidRPr="004C1248" w:rsidRDefault="00434794" w:rsidP="004C1248">
                        <w:pPr>
                          <w:suppressAutoHyphens w:val="0"/>
                          <w:rPr>
                            <w:rFonts w:ascii="Calibri" w:hAnsi="Calibri"/>
                            <w:sz w:val="20"/>
                            <w:szCs w:val="20"/>
                            <w:lang w:eastAsia="ru-RU"/>
                          </w:rPr>
                        </w:pPr>
                        <w:r w:rsidRPr="004C1248">
                          <w:rPr>
                            <w:rFonts w:ascii="Calibri" w:hAnsi="Calibri"/>
                            <w:sz w:val="20"/>
                            <w:szCs w:val="20"/>
                            <w:lang w:eastAsia="ru-RU"/>
                          </w:rPr>
                          <w:t xml:space="preserve">Доплата за </w:t>
                        </w:r>
                        <w:proofErr w:type="spellStart"/>
                        <w:r w:rsidRPr="004C1248">
                          <w:rPr>
                            <w:rFonts w:ascii="Calibri" w:hAnsi="Calibri"/>
                            <w:sz w:val="20"/>
                            <w:szCs w:val="20"/>
                            <w:lang w:eastAsia="ru-RU"/>
                          </w:rPr>
                          <w:t>адресний</w:t>
                        </w:r>
                        <w:proofErr w:type="spellEnd"/>
                        <w:r w:rsidRPr="004C1248">
                          <w:rPr>
                            <w:rFonts w:ascii="Calibri" w:hAnsi="Calibri"/>
                            <w:sz w:val="20"/>
                            <w:szCs w:val="20"/>
                            <w:lang w:eastAsia="ru-RU"/>
                          </w:rPr>
                          <w:t xml:space="preserve"> </w:t>
                        </w:r>
                        <w:proofErr w:type="spellStart"/>
                        <w:r w:rsidRPr="004C1248">
                          <w:rPr>
                            <w:rFonts w:ascii="Calibri" w:hAnsi="Calibri"/>
                            <w:sz w:val="20"/>
                            <w:szCs w:val="20"/>
                            <w:lang w:eastAsia="ru-RU"/>
                          </w:rPr>
                          <w:t>забір</w:t>
                        </w:r>
                        <w:proofErr w:type="spellEnd"/>
                        <w:r w:rsidRPr="004C1248">
                          <w:rPr>
                            <w:rFonts w:ascii="Calibri" w:hAnsi="Calibri"/>
                            <w:sz w:val="20"/>
                            <w:szCs w:val="20"/>
                            <w:lang w:eastAsia="ru-RU"/>
                          </w:rPr>
                          <w:t xml:space="preserve"> </w:t>
                        </w:r>
                        <w:proofErr w:type="spellStart"/>
                        <w:r w:rsidRPr="004C1248">
                          <w:rPr>
                            <w:rFonts w:ascii="Calibri" w:hAnsi="Calibri"/>
                            <w:sz w:val="20"/>
                            <w:szCs w:val="20"/>
                            <w:lang w:eastAsia="ru-RU"/>
                          </w:rPr>
                          <w:t>або</w:t>
                        </w:r>
                        <w:proofErr w:type="spellEnd"/>
                        <w:r w:rsidRPr="004C1248">
                          <w:rPr>
                            <w:rFonts w:ascii="Calibri" w:hAnsi="Calibri"/>
                            <w:sz w:val="20"/>
                            <w:szCs w:val="20"/>
                            <w:lang w:eastAsia="ru-RU"/>
                          </w:rPr>
                          <w:t xml:space="preserve"> доставку, </w:t>
                        </w:r>
                        <w:proofErr w:type="spellStart"/>
                        <w:r w:rsidRPr="004C1248">
                          <w:rPr>
                            <w:rFonts w:ascii="Calibri" w:hAnsi="Calibri"/>
                            <w:sz w:val="20"/>
                            <w:szCs w:val="20"/>
                            <w:lang w:eastAsia="ru-RU"/>
                          </w:rPr>
                          <w:t>грн</w:t>
                        </w:r>
                        <w:proofErr w:type="spellEnd"/>
                      </w:p>
                    </w:tc>
                    <w:tc>
                      <w:tcPr>
                        <w:tcW w:w="29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34794" w:rsidRPr="004C1248" w:rsidRDefault="00434794"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 xml:space="preserve">+5 за </w:t>
                        </w:r>
                        <w:proofErr w:type="spellStart"/>
                        <w:r w:rsidRPr="004C1248">
                          <w:rPr>
                            <w:rFonts w:ascii="Calibri" w:eastAsia="Times New Roman" w:hAnsi="Calibri" w:cs="Calibri"/>
                            <w:bCs/>
                            <w:color w:val="000000"/>
                            <w:sz w:val="18"/>
                            <w:szCs w:val="18"/>
                            <w:lang w:val="ru-RU" w:eastAsia="ar-SA"/>
                          </w:rPr>
                          <w:t>кожну</w:t>
                        </w:r>
                        <w:proofErr w:type="spellEnd"/>
                        <w:r w:rsidRPr="004C1248">
                          <w:rPr>
                            <w:rFonts w:ascii="Calibri" w:eastAsia="Times New Roman" w:hAnsi="Calibri" w:cs="Calibri"/>
                            <w:bCs/>
                            <w:color w:val="000000"/>
                            <w:sz w:val="18"/>
                            <w:szCs w:val="18"/>
                            <w:lang w:val="ru-RU" w:eastAsia="ar-SA"/>
                          </w:rPr>
                          <w:t xml:space="preserve"> </w:t>
                        </w:r>
                        <w:proofErr w:type="spellStart"/>
                        <w:r w:rsidRPr="004C1248">
                          <w:rPr>
                            <w:rFonts w:ascii="Calibri" w:eastAsia="Times New Roman" w:hAnsi="Calibri" w:cs="Calibri"/>
                            <w:bCs/>
                            <w:color w:val="000000"/>
                            <w:sz w:val="18"/>
                            <w:szCs w:val="18"/>
                            <w:lang w:val="ru-RU" w:eastAsia="ar-SA"/>
                          </w:rPr>
                          <w:t>одиницю</w:t>
                        </w:r>
                        <w:proofErr w:type="spellEnd"/>
                      </w:p>
                    </w:tc>
                  </w:tr>
                </w:tbl>
                <w:p w:rsidR="00434794" w:rsidRPr="004C1248" w:rsidRDefault="00434794" w:rsidP="004C1248">
                  <w:pPr>
                    <w:jc w:val="both"/>
                    <w:rPr>
                      <w:sz w:val="18"/>
                      <w:szCs w:val="18"/>
                    </w:rPr>
                  </w:pPr>
                  <w:r w:rsidRPr="004C1248">
                    <w:rPr>
                      <w:sz w:val="22"/>
                      <w:szCs w:val="18"/>
                      <w:vertAlign w:val="superscript"/>
                    </w:rPr>
                    <w:t>1</w:t>
                  </w:r>
                  <w:r w:rsidRPr="004C1248">
                    <w:rPr>
                      <w:sz w:val="18"/>
                      <w:szCs w:val="18"/>
                    </w:rPr>
                    <w:t xml:space="preserve"> </w:t>
                  </w:r>
                  <w:proofErr w:type="spellStart"/>
                  <w:r w:rsidRPr="004C1248">
                    <w:rPr>
                      <w:sz w:val="18"/>
                      <w:szCs w:val="18"/>
                    </w:rPr>
                    <w:t>Ціну</w:t>
                  </w:r>
                  <w:proofErr w:type="spellEnd"/>
                  <w:r w:rsidRPr="004C1248">
                    <w:rPr>
                      <w:sz w:val="18"/>
                      <w:szCs w:val="18"/>
                    </w:rPr>
                    <w:t xml:space="preserve"> </w:t>
                  </w:r>
                  <w:proofErr w:type="spellStart"/>
                  <w:r w:rsidRPr="004C1248">
                    <w:rPr>
                      <w:sz w:val="18"/>
                      <w:szCs w:val="18"/>
                    </w:rPr>
                    <w:t>встановлено</w:t>
                  </w:r>
                  <w:proofErr w:type="spellEnd"/>
                  <w:r w:rsidRPr="004C1248">
                    <w:rPr>
                      <w:sz w:val="18"/>
                      <w:szCs w:val="18"/>
                    </w:rPr>
                    <w:t xml:space="preserve"> за одну шину </w:t>
                  </w:r>
                  <w:proofErr w:type="spellStart"/>
                  <w:r w:rsidRPr="004C1248">
                    <w:rPr>
                      <w:sz w:val="18"/>
                      <w:szCs w:val="18"/>
                    </w:rPr>
                    <w:t>або</w:t>
                  </w:r>
                  <w:proofErr w:type="spellEnd"/>
                  <w:r w:rsidRPr="004C1248">
                    <w:rPr>
                      <w:sz w:val="18"/>
                      <w:szCs w:val="18"/>
                    </w:rPr>
                    <w:t xml:space="preserve"> диск.</w:t>
                  </w:r>
                </w:p>
                <w:p w:rsidR="00434794" w:rsidRPr="004C1248" w:rsidRDefault="00434794" w:rsidP="004C1248">
                  <w:pPr>
                    <w:jc w:val="both"/>
                    <w:rPr>
                      <w:sz w:val="18"/>
                      <w:szCs w:val="18"/>
                    </w:rPr>
                  </w:pPr>
                  <w:r w:rsidRPr="004C1248">
                    <w:rPr>
                      <w:sz w:val="22"/>
                      <w:szCs w:val="18"/>
                      <w:vertAlign w:val="superscript"/>
                    </w:rPr>
                    <w:t>2</w:t>
                  </w:r>
                  <w:r w:rsidRPr="004C1248">
                    <w:rPr>
                      <w:sz w:val="18"/>
                      <w:szCs w:val="18"/>
                    </w:rPr>
                    <w:t xml:space="preserve"> </w:t>
                  </w:r>
                  <w:proofErr w:type="spellStart"/>
                  <w:r w:rsidRPr="004C1248">
                    <w:rPr>
                      <w:sz w:val="18"/>
                      <w:szCs w:val="18"/>
                    </w:rPr>
                    <w:t>Об’ємна</w:t>
                  </w:r>
                  <w:proofErr w:type="spellEnd"/>
                  <w:r w:rsidRPr="004C1248">
                    <w:rPr>
                      <w:sz w:val="18"/>
                      <w:szCs w:val="18"/>
                    </w:rPr>
                    <w:t xml:space="preserve"> вага </w:t>
                  </w:r>
                  <w:proofErr w:type="spellStart"/>
                  <w:r w:rsidRPr="004C1248">
                    <w:rPr>
                      <w:sz w:val="18"/>
                      <w:szCs w:val="18"/>
                    </w:rPr>
                    <w:t>легкової</w:t>
                  </w:r>
                  <w:proofErr w:type="spellEnd"/>
                  <w:r w:rsidRPr="004C1248">
                    <w:rPr>
                      <w:sz w:val="18"/>
                      <w:szCs w:val="18"/>
                    </w:rPr>
                    <w:t xml:space="preserve"> </w:t>
                  </w:r>
                  <w:proofErr w:type="spellStart"/>
                  <w:r w:rsidRPr="004C1248">
                    <w:rPr>
                      <w:sz w:val="18"/>
                      <w:szCs w:val="18"/>
                    </w:rPr>
                    <w:t>шини</w:t>
                  </w:r>
                  <w:proofErr w:type="spellEnd"/>
                  <w:r w:rsidRPr="004C1248">
                    <w:rPr>
                      <w:sz w:val="18"/>
                      <w:szCs w:val="18"/>
                    </w:rPr>
                    <w:t xml:space="preserve"> </w:t>
                  </w:r>
                  <w:proofErr w:type="spellStart"/>
                  <w:r w:rsidRPr="004C1248">
                    <w:rPr>
                      <w:sz w:val="18"/>
                      <w:szCs w:val="18"/>
                    </w:rPr>
                    <w:t>або</w:t>
                  </w:r>
                  <w:proofErr w:type="spellEnd"/>
                  <w:r w:rsidRPr="004C1248">
                    <w:rPr>
                      <w:sz w:val="18"/>
                      <w:szCs w:val="18"/>
                    </w:rPr>
                    <w:t xml:space="preserve"> диска не повинна </w:t>
                  </w:r>
                  <w:proofErr w:type="spellStart"/>
                  <w:r w:rsidRPr="004C1248">
                    <w:rPr>
                      <w:sz w:val="18"/>
                      <w:szCs w:val="18"/>
                    </w:rPr>
                    <w:t>перевищувати</w:t>
                  </w:r>
                  <w:proofErr w:type="spellEnd"/>
                  <w:r w:rsidRPr="004C1248">
                    <w:rPr>
                      <w:sz w:val="18"/>
                      <w:szCs w:val="18"/>
                    </w:rPr>
                    <w:t xml:space="preserve"> 105 кг.</w:t>
                  </w:r>
                </w:p>
                <w:p w:rsidR="008A4AF8" w:rsidRDefault="008A4AF8" w:rsidP="004C1248">
                  <w:pPr>
                    <w:pStyle w:val="NP"/>
                    <w:spacing w:before="0" w:after="0"/>
                    <w:ind w:firstLine="0"/>
                    <w:rPr>
                      <w:rFonts w:ascii="Calibri" w:eastAsia="Times New Roman" w:hAnsi="Calibri" w:cs="Calibri"/>
                      <w:b/>
                      <w:bCs/>
                      <w:color w:val="000000"/>
                      <w:sz w:val="18"/>
                      <w:szCs w:val="18"/>
                      <w:lang w:val="ru-RU" w:eastAsia="ar-SA"/>
                    </w:rPr>
                  </w:pPr>
                </w:p>
                <w:p w:rsidR="008A4AF8" w:rsidRDefault="008A4AF8" w:rsidP="004C1248">
                  <w:pPr>
                    <w:pStyle w:val="NP"/>
                    <w:spacing w:before="0" w:after="0"/>
                    <w:ind w:firstLine="0"/>
                    <w:jc w:val="center"/>
                    <w:rPr>
                      <w:rFonts w:ascii="Calibri" w:eastAsia="Times New Roman" w:hAnsi="Calibri" w:cs="Calibri"/>
                      <w:b/>
                      <w:bCs/>
                      <w:color w:val="000000"/>
                      <w:sz w:val="18"/>
                      <w:szCs w:val="18"/>
                      <w:lang w:val="ru-RU" w:eastAsia="ar-SA"/>
                    </w:rPr>
                  </w:pPr>
                </w:p>
                <w:p w:rsidR="00CF029A" w:rsidRDefault="00CF029A" w:rsidP="004C1248">
                  <w:pPr>
                    <w:pStyle w:val="NP"/>
                    <w:spacing w:before="0" w:after="0"/>
                    <w:ind w:firstLine="0"/>
                    <w:jc w:val="center"/>
                    <w:rPr>
                      <w:rFonts w:ascii="Calibri" w:eastAsia="Times New Roman" w:hAnsi="Calibri" w:cs="Calibri"/>
                      <w:b/>
                      <w:bCs/>
                      <w:color w:val="000000"/>
                      <w:sz w:val="18"/>
                      <w:szCs w:val="18"/>
                      <w:lang w:val="ru-RU" w:eastAsia="ar-SA"/>
                    </w:rPr>
                  </w:pPr>
                </w:p>
                <w:p w:rsidR="00CF029A" w:rsidRDefault="00CF029A" w:rsidP="004C1248">
                  <w:pPr>
                    <w:pStyle w:val="NP"/>
                    <w:spacing w:before="0" w:after="0"/>
                    <w:ind w:firstLine="0"/>
                    <w:jc w:val="center"/>
                    <w:rPr>
                      <w:rFonts w:ascii="Calibri" w:eastAsia="Times New Roman" w:hAnsi="Calibri" w:cs="Calibri"/>
                      <w:b/>
                      <w:bCs/>
                      <w:color w:val="000000"/>
                      <w:sz w:val="18"/>
                      <w:szCs w:val="18"/>
                      <w:lang w:val="ru-RU" w:eastAsia="ar-SA"/>
                    </w:rPr>
                  </w:pPr>
                </w:p>
                <w:p w:rsidR="00B83A26" w:rsidRPr="004C1248" w:rsidRDefault="00B83A26" w:rsidP="004C1248">
                  <w:pPr>
                    <w:pStyle w:val="NP"/>
                    <w:spacing w:before="0" w:after="0"/>
                    <w:ind w:firstLine="0"/>
                    <w:jc w:val="center"/>
                    <w:rPr>
                      <w:rFonts w:ascii="Calibri" w:eastAsia="Times New Roman" w:hAnsi="Calibri" w:cs="Calibri"/>
                      <w:b/>
                      <w:bCs/>
                      <w:color w:val="000000"/>
                      <w:sz w:val="18"/>
                      <w:szCs w:val="18"/>
                      <w:lang w:val="ru-RU" w:eastAsia="ar-SA"/>
                    </w:rPr>
                  </w:pPr>
                  <w:r w:rsidRPr="004C1248">
                    <w:rPr>
                      <w:rFonts w:ascii="Calibri" w:eastAsia="Times New Roman" w:hAnsi="Calibri" w:cs="Calibri"/>
                      <w:b/>
                      <w:bCs/>
                      <w:color w:val="000000"/>
                      <w:sz w:val="18"/>
                      <w:szCs w:val="18"/>
                      <w:lang w:val="ru-RU" w:eastAsia="ar-SA"/>
                    </w:rPr>
                    <w:t>ЛЕГКОВІ ШИНИ І ДИСКИ</w:t>
                  </w:r>
                  <w:r w:rsidRPr="004C1248">
                    <w:rPr>
                      <w:rFonts w:ascii="Calibri" w:eastAsia="Times New Roman" w:hAnsi="Calibri" w:cs="Calibri"/>
                      <w:b/>
                      <w:bCs/>
                      <w:color w:val="000000"/>
                      <w:sz w:val="22"/>
                      <w:szCs w:val="18"/>
                      <w:vertAlign w:val="superscript"/>
                      <w:lang w:val="ru-RU" w:eastAsia="ar-SA"/>
                    </w:rPr>
                    <w:t xml:space="preserve"> 1</w:t>
                  </w:r>
                </w:p>
                <w:p w:rsidR="00B83A26" w:rsidRPr="004C1248" w:rsidRDefault="00B83A26" w:rsidP="004C1248">
                  <w:pPr>
                    <w:pStyle w:val="NP"/>
                    <w:spacing w:before="0" w:after="0"/>
                    <w:ind w:firstLine="0"/>
                    <w:jc w:val="center"/>
                    <w:rPr>
                      <w:rFonts w:ascii="Calibri" w:eastAsia="Times New Roman" w:hAnsi="Calibri" w:cs="Calibri"/>
                      <w:b/>
                      <w:bCs/>
                      <w:color w:val="000000"/>
                      <w:sz w:val="18"/>
                      <w:szCs w:val="18"/>
                      <w:lang w:val="ru-RU" w:eastAsia="ar-SA"/>
                    </w:rPr>
                  </w:pPr>
                  <w:r w:rsidRPr="004C1248">
                    <w:rPr>
                      <w:rFonts w:ascii="Calibri" w:eastAsia="Times New Roman" w:hAnsi="Calibri" w:cs="Calibri"/>
                      <w:b/>
                      <w:bCs/>
                      <w:color w:val="000000"/>
                      <w:sz w:val="18"/>
                      <w:szCs w:val="18"/>
                      <w:lang w:val="ru-RU" w:eastAsia="ar-SA"/>
                    </w:rPr>
                    <w:t>(</w:t>
                  </w:r>
                  <w:proofErr w:type="spellStart"/>
                  <w:r w:rsidRPr="004C1248">
                    <w:rPr>
                      <w:rFonts w:ascii="Calibri" w:eastAsia="Times New Roman" w:hAnsi="Calibri" w:cs="Calibri"/>
                      <w:b/>
                      <w:bCs/>
                      <w:color w:val="000000"/>
                      <w:sz w:val="18"/>
                      <w:szCs w:val="18"/>
                      <w:lang w:val="ru-RU" w:eastAsia="ar-SA"/>
                    </w:rPr>
                    <w:t>пересилання</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тільки</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між</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вантажними</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відділеннями</w:t>
                  </w:r>
                  <w:proofErr w:type="spellEnd"/>
                  <w:r w:rsidRPr="004C1248">
                    <w:rPr>
                      <w:rFonts w:ascii="Calibri" w:eastAsia="Times New Roman" w:hAnsi="Calibri" w:cs="Calibri"/>
                      <w:b/>
                      <w:bCs/>
                      <w:color w:val="000000"/>
                      <w:sz w:val="18"/>
                      <w:szCs w:val="18"/>
                      <w:lang w:val="ru-RU" w:eastAsia="ar-SA"/>
                    </w:rPr>
                    <w:t xml:space="preserve"> «ДЖАСТ 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710"/>
                    <w:gridCol w:w="1274"/>
                    <w:gridCol w:w="1276"/>
                    <w:gridCol w:w="1421"/>
                    <w:gridCol w:w="1266"/>
                  </w:tblGrid>
                  <w:tr w:rsidR="0069036B" w:rsidRPr="008A4AF8" w:rsidTr="004C1248">
                    <w:trPr>
                      <w:trHeight w:val="288"/>
                    </w:trPr>
                    <w:tc>
                      <w:tcPr>
                        <w:tcW w:w="2083" w:type="pct"/>
                        <w:gridSpan w:val="2"/>
                        <w:shd w:val="clear" w:color="auto" w:fill="F2F2F2" w:themeFill="background1" w:themeFillShade="F2"/>
                        <w:noWrap/>
                        <w:vAlign w:val="center"/>
                        <w:hideMark/>
                      </w:tcPr>
                      <w:p w:rsidR="00B83A26" w:rsidRPr="004C1248" w:rsidRDefault="00B83A26"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Діаметр</w:t>
                        </w:r>
                        <w:r w:rsidRPr="004C1248">
                          <w:rPr>
                            <w:rFonts w:ascii="Calibri" w:eastAsia="Times New Roman" w:hAnsi="Calibri" w:cs="Calibri"/>
                            <w:bCs/>
                            <w:color w:val="000000"/>
                            <w:sz w:val="20"/>
                            <w:szCs w:val="20"/>
                            <w:vertAlign w:val="superscript"/>
                            <w:lang w:val="ru-RU" w:eastAsia="ar-SA"/>
                          </w:rPr>
                          <w:t>2</w:t>
                        </w:r>
                      </w:p>
                    </w:tc>
                    <w:tc>
                      <w:tcPr>
                        <w:tcW w:w="348" w:type="pct"/>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До R14</w:t>
                        </w:r>
                      </w:p>
                    </w:tc>
                    <w:tc>
                      <w:tcPr>
                        <w:tcW w:w="625"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R15-17</w:t>
                        </w:r>
                      </w:p>
                    </w:tc>
                    <w:tc>
                      <w:tcPr>
                        <w:tcW w:w="626"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R18-19</w:t>
                        </w:r>
                      </w:p>
                    </w:tc>
                    <w:tc>
                      <w:tcPr>
                        <w:tcW w:w="697"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R20-21</w:t>
                        </w:r>
                      </w:p>
                    </w:tc>
                    <w:tc>
                      <w:tcPr>
                        <w:tcW w:w="621"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R22-23</w:t>
                        </w:r>
                      </w:p>
                    </w:tc>
                  </w:tr>
                  <w:tr w:rsidR="0069036B" w:rsidRPr="008A4AF8" w:rsidTr="004C1248">
                    <w:trPr>
                      <w:trHeight w:val="235"/>
                    </w:trPr>
                    <w:tc>
                      <w:tcPr>
                        <w:tcW w:w="2083" w:type="pct"/>
                        <w:gridSpan w:val="2"/>
                        <w:shd w:val="clear" w:color="auto" w:fill="F2F2F2" w:themeFill="background1" w:themeFillShade="F2"/>
                        <w:noWrap/>
                        <w:vAlign w:val="center"/>
                      </w:tcPr>
                      <w:p w:rsidR="00B83A26" w:rsidRPr="004C1248" w:rsidRDefault="00B83A26"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ЗРУЧНА ПЕРЕДАЧА, </w:t>
                        </w:r>
                        <w:proofErr w:type="spellStart"/>
                        <w:r w:rsidRPr="004C1248">
                          <w:rPr>
                            <w:rFonts w:ascii="Calibri" w:eastAsia="Times New Roman" w:hAnsi="Calibri" w:cs="Calibri"/>
                            <w:bCs/>
                            <w:color w:val="000000"/>
                            <w:sz w:val="20"/>
                            <w:szCs w:val="20"/>
                            <w:lang w:val="ru-RU" w:eastAsia="ar-SA"/>
                          </w:rPr>
                          <w:t>грн</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30</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40</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45</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50</w:t>
                        </w:r>
                      </w:p>
                    </w:tc>
                    <w:tc>
                      <w:tcPr>
                        <w:tcW w:w="621"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55</w:t>
                        </w:r>
                      </w:p>
                    </w:tc>
                  </w:tr>
                  <w:tr w:rsidR="0069036B" w:rsidRPr="008A4AF8" w:rsidTr="004C1248">
                    <w:trPr>
                      <w:trHeight w:val="282"/>
                    </w:trPr>
                    <w:tc>
                      <w:tcPr>
                        <w:tcW w:w="2083" w:type="pct"/>
                        <w:gridSpan w:val="2"/>
                        <w:shd w:val="clear" w:color="auto" w:fill="F2F2F2" w:themeFill="background1" w:themeFillShade="F2"/>
                        <w:noWrap/>
                        <w:vAlign w:val="center"/>
                      </w:tcPr>
                      <w:p w:rsidR="00B83A26" w:rsidRPr="004C1248" w:rsidRDefault="00B83A26"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У МЕЖАХ МІСТА, </w:t>
                        </w:r>
                        <w:proofErr w:type="spellStart"/>
                        <w:r w:rsidRPr="004C1248">
                          <w:rPr>
                            <w:rFonts w:ascii="Calibri" w:eastAsia="Times New Roman" w:hAnsi="Calibri" w:cs="Calibri"/>
                            <w:bCs/>
                            <w:color w:val="000000"/>
                            <w:sz w:val="20"/>
                            <w:szCs w:val="20"/>
                            <w:lang w:val="ru-RU" w:eastAsia="ar-SA"/>
                          </w:rPr>
                          <w:t>грн</w:t>
                        </w:r>
                        <w:proofErr w:type="spellEnd"/>
                      </w:p>
                    </w:tc>
                    <w:tc>
                      <w:tcPr>
                        <w:tcW w:w="348" w:type="pct"/>
                        <w:tcBorders>
                          <w:top w:val="nil"/>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35</w:t>
                        </w:r>
                      </w:p>
                    </w:tc>
                    <w:tc>
                      <w:tcPr>
                        <w:tcW w:w="625" w:type="pct"/>
                        <w:tcBorders>
                          <w:top w:val="nil"/>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50</w:t>
                        </w:r>
                      </w:p>
                    </w:tc>
                    <w:tc>
                      <w:tcPr>
                        <w:tcW w:w="626" w:type="pct"/>
                        <w:tcBorders>
                          <w:top w:val="nil"/>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65</w:t>
                        </w:r>
                      </w:p>
                    </w:tc>
                    <w:tc>
                      <w:tcPr>
                        <w:tcW w:w="697" w:type="pct"/>
                        <w:tcBorders>
                          <w:top w:val="nil"/>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75</w:t>
                        </w:r>
                      </w:p>
                    </w:tc>
                    <w:tc>
                      <w:tcPr>
                        <w:tcW w:w="621" w:type="pct"/>
                        <w:tcBorders>
                          <w:top w:val="nil"/>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r>
                  <w:tr w:rsidR="0069036B" w:rsidRPr="008A4AF8" w:rsidTr="004C1248">
                    <w:trPr>
                      <w:trHeight w:val="273"/>
                    </w:trPr>
                    <w:tc>
                      <w:tcPr>
                        <w:tcW w:w="2083" w:type="pct"/>
                        <w:gridSpan w:val="2"/>
                        <w:shd w:val="clear" w:color="auto" w:fill="F2F2F2" w:themeFill="background1" w:themeFillShade="F2"/>
                        <w:noWrap/>
                        <w:vAlign w:val="center"/>
                      </w:tcPr>
                      <w:p w:rsidR="00B83A26" w:rsidRPr="004C1248" w:rsidRDefault="00B83A26"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У МЕЖАХ ОБЛАСТІ, </w:t>
                        </w:r>
                        <w:proofErr w:type="spellStart"/>
                        <w:r w:rsidRPr="004C1248">
                          <w:rPr>
                            <w:rFonts w:ascii="Calibri" w:eastAsia="Times New Roman" w:hAnsi="Calibri" w:cs="Calibri"/>
                            <w:bCs/>
                            <w:color w:val="000000"/>
                            <w:sz w:val="20"/>
                            <w:szCs w:val="20"/>
                            <w:lang w:val="ru-RU" w:eastAsia="ar-SA"/>
                          </w:rPr>
                          <w:t>грн</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40</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55</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c>
                      <w:tcPr>
                        <w:tcW w:w="621"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w:t>
                        </w:r>
                      </w:p>
                    </w:tc>
                  </w:tr>
                  <w:tr w:rsidR="00CF029A" w:rsidRPr="008A4AF8" w:rsidTr="004C1248">
                    <w:trPr>
                      <w:trHeight w:val="278"/>
                    </w:trPr>
                    <w:tc>
                      <w:tcPr>
                        <w:tcW w:w="1527" w:type="pct"/>
                        <w:vMerge w:val="restart"/>
                        <w:shd w:val="clear" w:color="auto" w:fill="F2F2F2" w:themeFill="background1" w:themeFillShade="F2"/>
                        <w:noWrap/>
                        <w:vAlign w:val="center"/>
                      </w:tcPr>
                      <w:p w:rsidR="00B83A26" w:rsidRPr="004C1248" w:rsidRDefault="00B83A26"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ПО УКРАЇНІ (</w:t>
                        </w:r>
                        <w:proofErr w:type="spellStart"/>
                        <w:r w:rsidRPr="004C1248">
                          <w:rPr>
                            <w:rFonts w:ascii="Calibri" w:eastAsia="Times New Roman" w:hAnsi="Calibri" w:cs="Calibri"/>
                            <w:bCs/>
                            <w:color w:val="000000"/>
                            <w:sz w:val="20"/>
                            <w:szCs w:val="20"/>
                            <w:lang w:val="ru-RU" w:eastAsia="ar-SA"/>
                          </w:rPr>
                          <w:t>тарифні</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зони</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грн</w:t>
                        </w:r>
                        <w:proofErr w:type="spellEnd"/>
                      </w:p>
                    </w:tc>
                    <w:tc>
                      <w:tcPr>
                        <w:tcW w:w="556" w:type="pct"/>
                        <w:shd w:val="clear" w:color="auto" w:fill="F2F2F2" w:themeFill="background1" w:themeFillShade="F2"/>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60</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75</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c>
                      <w:tcPr>
                        <w:tcW w:w="621"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r>
                  <w:tr w:rsidR="00CF029A" w:rsidRPr="008A4AF8" w:rsidTr="004C1248">
                    <w:trPr>
                      <w:trHeight w:val="267"/>
                    </w:trPr>
                    <w:tc>
                      <w:tcPr>
                        <w:tcW w:w="1527" w:type="pct"/>
                        <w:vMerge/>
                        <w:shd w:val="clear" w:color="auto" w:fill="F2F2F2" w:themeFill="background1" w:themeFillShade="F2"/>
                        <w:noWrap/>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p>
                    </w:tc>
                    <w:tc>
                      <w:tcPr>
                        <w:tcW w:w="556" w:type="pct"/>
                        <w:shd w:val="clear" w:color="auto" w:fill="F2F2F2" w:themeFill="background1" w:themeFillShade="F2"/>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55</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85</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w:t>
                        </w:r>
                      </w:p>
                    </w:tc>
                    <w:tc>
                      <w:tcPr>
                        <w:tcW w:w="621"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w:t>
                        </w:r>
                      </w:p>
                    </w:tc>
                  </w:tr>
                  <w:tr w:rsidR="00CF029A" w:rsidRPr="008A4AF8" w:rsidTr="004C1248">
                    <w:trPr>
                      <w:trHeight w:val="285"/>
                    </w:trPr>
                    <w:tc>
                      <w:tcPr>
                        <w:tcW w:w="1527" w:type="pct"/>
                        <w:vMerge/>
                        <w:shd w:val="clear" w:color="auto" w:fill="F2F2F2" w:themeFill="background1" w:themeFillShade="F2"/>
                        <w:noWrap/>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p>
                    </w:tc>
                    <w:tc>
                      <w:tcPr>
                        <w:tcW w:w="556" w:type="pct"/>
                        <w:shd w:val="clear" w:color="auto" w:fill="F2F2F2" w:themeFill="background1" w:themeFillShade="F2"/>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64</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100</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105</w:t>
                        </w:r>
                      </w:p>
                    </w:tc>
                    <w:tc>
                      <w:tcPr>
                        <w:tcW w:w="621"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110</w:t>
                        </w:r>
                      </w:p>
                    </w:tc>
                  </w:tr>
                  <w:tr w:rsidR="00CF029A" w:rsidRPr="008A4AF8" w:rsidTr="004C1248">
                    <w:trPr>
                      <w:trHeight w:val="261"/>
                    </w:trPr>
                    <w:tc>
                      <w:tcPr>
                        <w:tcW w:w="1527" w:type="pct"/>
                        <w:vMerge/>
                        <w:shd w:val="clear" w:color="auto" w:fill="F2F2F2" w:themeFill="background1" w:themeFillShade="F2"/>
                        <w:noWrap/>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p>
                    </w:tc>
                    <w:tc>
                      <w:tcPr>
                        <w:tcW w:w="556" w:type="pct"/>
                        <w:shd w:val="clear" w:color="auto" w:fill="F2F2F2" w:themeFill="background1" w:themeFillShade="F2"/>
                        <w:vAlign w:val="center"/>
                      </w:tcPr>
                      <w:p w:rsidR="00B83A26" w:rsidRPr="004C1248" w:rsidRDefault="00B83A26"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w:t>
                        </w:r>
                      </w:p>
                    </w:tc>
                    <w:tc>
                      <w:tcPr>
                        <w:tcW w:w="626"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120</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125</w:t>
                        </w:r>
                      </w:p>
                    </w:tc>
                    <w:tc>
                      <w:tcPr>
                        <w:tcW w:w="621" w:type="pct"/>
                        <w:tcBorders>
                          <w:top w:val="single" w:sz="4" w:space="0" w:color="auto"/>
                          <w:left w:val="nil"/>
                          <w:bottom w:val="single" w:sz="4" w:space="0" w:color="auto"/>
                          <w:right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140</w:t>
                        </w:r>
                      </w:p>
                    </w:tc>
                  </w:tr>
                  <w:tr w:rsidR="0069036B" w:rsidRPr="008A4AF8" w:rsidTr="004C1248">
                    <w:trPr>
                      <w:trHeight w:val="340"/>
                    </w:trPr>
                    <w:tc>
                      <w:tcPr>
                        <w:tcW w:w="2083" w:type="pct"/>
                        <w:gridSpan w:val="2"/>
                        <w:shd w:val="clear" w:color="auto" w:fill="F2F2F2" w:themeFill="background1" w:themeFillShade="F2"/>
                        <w:noWrap/>
                        <w:vAlign w:val="center"/>
                      </w:tcPr>
                      <w:p w:rsidR="00B83A26" w:rsidRPr="004C1248" w:rsidRDefault="00B83A26"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Доплата за </w:t>
                        </w:r>
                        <w:proofErr w:type="spellStart"/>
                        <w:r w:rsidRPr="004C1248">
                          <w:rPr>
                            <w:rFonts w:ascii="Calibri" w:eastAsia="Times New Roman" w:hAnsi="Calibri" w:cs="Calibri"/>
                            <w:bCs/>
                            <w:color w:val="000000"/>
                            <w:sz w:val="20"/>
                            <w:szCs w:val="20"/>
                            <w:lang w:val="ru-RU" w:eastAsia="ar-SA"/>
                          </w:rPr>
                          <w:t>адресний</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забір</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або</w:t>
                        </w:r>
                        <w:proofErr w:type="spellEnd"/>
                        <w:r w:rsidRPr="004C1248">
                          <w:rPr>
                            <w:rFonts w:ascii="Calibri" w:eastAsia="Times New Roman" w:hAnsi="Calibri" w:cs="Calibri"/>
                            <w:bCs/>
                            <w:color w:val="000000"/>
                            <w:sz w:val="20"/>
                            <w:szCs w:val="20"/>
                            <w:lang w:val="ru-RU" w:eastAsia="ar-SA"/>
                          </w:rPr>
                          <w:t xml:space="preserve"> доставку, </w:t>
                        </w:r>
                        <w:proofErr w:type="spellStart"/>
                        <w:r w:rsidRPr="004C1248">
                          <w:rPr>
                            <w:rFonts w:ascii="Calibri" w:eastAsia="Times New Roman" w:hAnsi="Calibri" w:cs="Calibri"/>
                            <w:bCs/>
                            <w:color w:val="000000"/>
                            <w:sz w:val="20"/>
                            <w:szCs w:val="20"/>
                            <w:lang w:val="ru-RU" w:eastAsia="ar-SA"/>
                          </w:rPr>
                          <w:t>грн</w:t>
                        </w:r>
                        <w:proofErr w:type="spellEnd"/>
                      </w:p>
                    </w:tc>
                    <w:tc>
                      <w:tcPr>
                        <w:tcW w:w="2917" w:type="pct"/>
                        <w:gridSpan w:val="5"/>
                        <w:tcBorders>
                          <w:top w:val="single" w:sz="4" w:space="0" w:color="auto"/>
                        </w:tcBorders>
                        <w:shd w:val="clear" w:color="auto" w:fill="auto"/>
                        <w:noWrap/>
                        <w:vAlign w:val="center"/>
                      </w:tcPr>
                      <w:p w:rsidR="00B83A26" w:rsidRPr="004C1248" w:rsidRDefault="00B83A26"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 xml:space="preserve">+5 за </w:t>
                        </w:r>
                        <w:proofErr w:type="spellStart"/>
                        <w:r w:rsidRPr="004C1248">
                          <w:rPr>
                            <w:rFonts w:ascii="Calibri" w:eastAsia="Times New Roman" w:hAnsi="Calibri" w:cs="Calibri"/>
                            <w:bCs/>
                            <w:color w:val="000000"/>
                            <w:sz w:val="18"/>
                            <w:szCs w:val="18"/>
                            <w:lang w:val="ru-RU" w:eastAsia="ar-SA"/>
                          </w:rPr>
                          <w:t>кожну</w:t>
                        </w:r>
                        <w:proofErr w:type="spellEnd"/>
                        <w:r w:rsidRPr="004C1248">
                          <w:rPr>
                            <w:rFonts w:ascii="Calibri" w:eastAsia="Times New Roman" w:hAnsi="Calibri" w:cs="Calibri"/>
                            <w:bCs/>
                            <w:color w:val="000000"/>
                            <w:sz w:val="18"/>
                            <w:szCs w:val="18"/>
                            <w:lang w:val="ru-RU" w:eastAsia="ar-SA"/>
                          </w:rPr>
                          <w:t xml:space="preserve"> </w:t>
                        </w:r>
                        <w:proofErr w:type="spellStart"/>
                        <w:r w:rsidRPr="004C1248">
                          <w:rPr>
                            <w:rFonts w:ascii="Calibri" w:eastAsia="Times New Roman" w:hAnsi="Calibri" w:cs="Calibri"/>
                            <w:bCs/>
                            <w:color w:val="000000"/>
                            <w:sz w:val="18"/>
                            <w:szCs w:val="18"/>
                            <w:lang w:val="ru-RU" w:eastAsia="ar-SA"/>
                          </w:rPr>
                          <w:t>одиницю</w:t>
                        </w:r>
                        <w:proofErr w:type="spellEnd"/>
                      </w:p>
                    </w:tc>
                  </w:tr>
                </w:tbl>
                <w:p w:rsidR="00B83A26" w:rsidRPr="004C1248" w:rsidRDefault="00B83A26" w:rsidP="004C1248">
                  <w:pPr>
                    <w:jc w:val="both"/>
                    <w:rPr>
                      <w:sz w:val="18"/>
                      <w:szCs w:val="18"/>
                    </w:rPr>
                  </w:pPr>
                  <w:r w:rsidRPr="004C1248">
                    <w:rPr>
                      <w:sz w:val="18"/>
                      <w:szCs w:val="18"/>
                    </w:rPr>
                    <w:t xml:space="preserve">1 </w:t>
                  </w:r>
                  <w:proofErr w:type="spellStart"/>
                  <w:r w:rsidRPr="004C1248">
                    <w:rPr>
                      <w:sz w:val="18"/>
                      <w:szCs w:val="18"/>
                    </w:rPr>
                    <w:t>Ціну</w:t>
                  </w:r>
                  <w:proofErr w:type="spellEnd"/>
                  <w:r w:rsidRPr="004C1248">
                    <w:rPr>
                      <w:sz w:val="18"/>
                      <w:szCs w:val="18"/>
                    </w:rPr>
                    <w:t xml:space="preserve"> </w:t>
                  </w:r>
                  <w:proofErr w:type="spellStart"/>
                  <w:r w:rsidRPr="004C1248">
                    <w:rPr>
                      <w:sz w:val="18"/>
                      <w:szCs w:val="18"/>
                    </w:rPr>
                    <w:t>встановлено</w:t>
                  </w:r>
                  <w:proofErr w:type="spellEnd"/>
                  <w:r w:rsidRPr="004C1248">
                    <w:rPr>
                      <w:sz w:val="18"/>
                      <w:szCs w:val="18"/>
                    </w:rPr>
                    <w:t xml:space="preserve"> за одну шину </w:t>
                  </w:r>
                  <w:proofErr w:type="spellStart"/>
                  <w:r w:rsidRPr="004C1248">
                    <w:rPr>
                      <w:sz w:val="18"/>
                      <w:szCs w:val="18"/>
                    </w:rPr>
                    <w:t>або</w:t>
                  </w:r>
                  <w:proofErr w:type="spellEnd"/>
                  <w:r w:rsidRPr="004C1248">
                    <w:rPr>
                      <w:sz w:val="18"/>
                      <w:szCs w:val="18"/>
                    </w:rPr>
                    <w:t xml:space="preserve"> диск.</w:t>
                  </w:r>
                </w:p>
                <w:p w:rsidR="00596788" w:rsidRPr="004C1248" w:rsidRDefault="00B83A26" w:rsidP="004C1248">
                  <w:pPr>
                    <w:jc w:val="both"/>
                    <w:rPr>
                      <w:sz w:val="18"/>
                      <w:szCs w:val="18"/>
                    </w:rPr>
                  </w:pPr>
                  <w:r w:rsidRPr="004C1248">
                    <w:rPr>
                      <w:sz w:val="18"/>
                      <w:szCs w:val="18"/>
                    </w:rPr>
                    <w:t xml:space="preserve">2 </w:t>
                  </w:r>
                  <w:proofErr w:type="spellStart"/>
                  <w:r w:rsidRPr="004C1248">
                    <w:rPr>
                      <w:sz w:val="18"/>
                      <w:szCs w:val="18"/>
                    </w:rPr>
                    <w:t>Об’ємна</w:t>
                  </w:r>
                  <w:proofErr w:type="spellEnd"/>
                  <w:r w:rsidRPr="004C1248">
                    <w:rPr>
                      <w:sz w:val="18"/>
                      <w:szCs w:val="18"/>
                    </w:rPr>
                    <w:t xml:space="preserve"> вага </w:t>
                  </w:r>
                  <w:proofErr w:type="spellStart"/>
                  <w:r w:rsidRPr="004C1248">
                    <w:rPr>
                      <w:sz w:val="18"/>
                      <w:szCs w:val="18"/>
                    </w:rPr>
                    <w:t>легкової</w:t>
                  </w:r>
                  <w:proofErr w:type="spellEnd"/>
                  <w:r w:rsidRPr="004C1248">
                    <w:rPr>
                      <w:sz w:val="18"/>
                      <w:szCs w:val="18"/>
                    </w:rPr>
                    <w:t xml:space="preserve"> </w:t>
                  </w:r>
                  <w:proofErr w:type="spellStart"/>
                  <w:r w:rsidRPr="004C1248">
                    <w:rPr>
                      <w:sz w:val="18"/>
                      <w:szCs w:val="18"/>
                    </w:rPr>
                    <w:t>шини</w:t>
                  </w:r>
                  <w:proofErr w:type="spellEnd"/>
                  <w:r w:rsidRPr="004C1248">
                    <w:rPr>
                      <w:sz w:val="18"/>
                      <w:szCs w:val="18"/>
                    </w:rPr>
                    <w:t xml:space="preserve"> </w:t>
                  </w:r>
                  <w:proofErr w:type="spellStart"/>
                  <w:r w:rsidRPr="004C1248">
                    <w:rPr>
                      <w:sz w:val="18"/>
                      <w:szCs w:val="18"/>
                    </w:rPr>
                    <w:t>або</w:t>
                  </w:r>
                  <w:proofErr w:type="spellEnd"/>
                  <w:r w:rsidRPr="004C1248">
                    <w:rPr>
                      <w:sz w:val="18"/>
                      <w:szCs w:val="18"/>
                    </w:rPr>
                    <w:t xml:space="preserve"> диска не повинна </w:t>
                  </w:r>
                  <w:proofErr w:type="spellStart"/>
                  <w:r w:rsidRPr="004C1248">
                    <w:rPr>
                      <w:sz w:val="18"/>
                      <w:szCs w:val="18"/>
                    </w:rPr>
                    <w:t>перевищувати</w:t>
                  </w:r>
                  <w:proofErr w:type="spellEnd"/>
                  <w:r w:rsidRPr="004C1248">
                    <w:rPr>
                      <w:sz w:val="18"/>
                      <w:szCs w:val="18"/>
                    </w:rPr>
                    <w:t xml:space="preserve"> 45 кг.</w:t>
                  </w:r>
                </w:p>
                <w:p w:rsidR="00A0237F" w:rsidRPr="004C1248" w:rsidRDefault="00A0237F" w:rsidP="00A0237F">
                  <w:pPr>
                    <w:pStyle w:val="NP"/>
                    <w:spacing w:before="0" w:after="0"/>
                    <w:ind w:firstLine="0"/>
                    <w:jc w:val="center"/>
                    <w:rPr>
                      <w:rFonts w:ascii="Calibri" w:eastAsia="Times New Roman" w:hAnsi="Calibri" w:cs="Calibri"/>
                      <w:b/>
                      <w:bCs/>
                      <w:color w:val="000000"/>
                      <w:sz w:val="18"/>
                      <w:szCs w:val="18"/>
                      <w:lang w:val="ru-RU" w:eastAsia="ar-SA"/>
                    </w:rPr>
                  </w:pPr>
                  <w:r w:rsidRPr="004C1248">
                    <w:rPr>
                      <w:rFonts w:ascii="Calibri" w:eastAsia="Times New Roman" w:hAnsi="Calibri" w:cs="Calibri"/>
                      <w:b/>
                      <w:bCs/>
                      <w:color w:val="000000"/>
                      <w:sz w:val="18"/>
                      <w:szCs w:val="18"/>
                      <w:lang w:val="ru-RU" w:eastAsia="ar-SA"/>
                    </w:rPr>
                    <w:t>ПАЛЕТИ</w:t>
                  </w:r>
                </w:p>
                <w:p w:rsidR="00A0237F" w:rsidRPr="004C1248" w:rsidRDefault="00A0237F" w:rsidP="004C1248">
                  <w:pPr>
                    <w:pStyle w:val="NP"/>
                    <w:spacing w:before="0" w:after="0"/>
                    <w:ind w:firstLine="0"/>
                    <w:jc w:val="center"/>
                    <w:rPr>
                      <w:rFonts w:ascii="Calibri" w:eastAsia="Times New Roman" w:hAnsi="Calibri" w:cs="Calibri"/>
                      <w:b/>
                      <w:bCs/>
                      <w:color w:val="000000"/>
                      <w:sz w:val="18"/>
                      <w:szCs w:val="18"/>
                      <w:lang w:val="ru-RU" w:eastAsia="ar-SA"/>
                    </w:rPr>
                  </w:pPr>
                  <w:r w:rsidRPr="004C1248">
                    <w:rPr>
                      <w:rFonts w:ascii="Calibri" w:eastAsia="Times New Roman" w:hAnsi="Calibri" w:cs="Calibri"/>
                      <w:b/>
                      <w:bCs/>
                      <w:color w:val="000000"/>
                      <w:sz w:val="18"/>
                      <w:szCs w:val="18"/>
                      <w:lang w:val="ru-RU" w:eastAsia="ar-SA"/>
                    </w:rPr>
                    <w:t>(</w:t>
                  </w:r>
                  <w:proofErr w:type="spellStart"/>
                  <w:r w:rsidRPr="004C1248">
                    <w:rPr>
                      <w:rFonts w:ascii="Calibri" w:eastAsia="Times New Roman" w:hAnsi="Calibri" w:cs="Calibri"/>
                      <w:b/>
                      <w:bCs/>
                      <w:color w:val="000000"/>
                      <w:sz w:val="18"/>
                      <w:szCs w:val="18"/>
                      <w:lang w:val="ru-RU" w:eastAsia="ar-SA"/>
                    </w:rPr>
                    <w:t>пересилання</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тільки</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між</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вантажними</w:t>
                  </w:r>
                  <w:proofErr w:type="spellEnd"/>
                  <w:r w:rsidRPr="004C1248">
                    <w:rPr>
                      <w:rFonts w:ascii="Calibri" w:eastAsia="Times New Roman" w:hAnsi="Calibri" w:cs="Calibri"/>
                      <w:b/>
                      <w:bCs/>
                      <w:color w:val="000000"/>
                      <w:sz w:val="18"/>
                      <w:szCs w:val="18"/>
                      <w:lang w:val="ru-RU" w:eastAsia="ar-SA"/>
                    </w:rPr>
                    <w:t xml:space="preserve"> </w:t>
                  </w:r>
                  <w:proofErr w:type="spellStart"/>
                  <w:r w:rsidRPr="004C1248">
                    <w:rPr>
                      <w:rFonts w:ascii="Calibri" w:eastAsia="Times New Roman" w:hAnsi="Calibri" w:cs="Calibri"/>
                      <w:b/>
                      <w:bCs/>
                      <w:color w:val="000000"/>
                      <w:sz w:val="18"/>
                      <w:szCs w:val="18"/>
                      <w:lang w:val="ru-RU" w:eastAsia="ar-SA"/>
                    </w:rPr>
                    <w:t>відділеннями</w:t>
                  </w:r>
                  <w:proofErr w:type="spellEnd"/>
                  <w:r w:rsidRPr="004C1248">
                    <w:rPr>
                      <w:rFonts w:ascii="Calibri" w:eastAsia="Times New Roman" w:hAnsi="Calibri" w:cs="Calibri"/>
                      <w:b/>
                      <w:bCs/>
                      <w:color w:val="000000"/>
                      <w:sz w:val="18"/>
                      <w:szCs w:val="18"/>
                      <w:lang w:val="ru-RU" w:eastAsia="ar-SA"/>
                    </w:rPr>
                    <w:t xml:space="preserve"> «ДЖАСТ 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565"/>
                    <w:gridCol w:w="1136"/>
                    <w:gridCol w:w="1134"/>
                    <w:gridCol w:w="993"/>
                    <w:gridCol w:w="1132"/>
                    <w:gridCol w:w="987"/>
                  </w:tblGrid>
                  <w:tr w:rsidR="0069036B" w:rsidRPr="008A4AF8" w:rsidTr="004C1248">
                    <w:trPr>
                      <w:trHeight w:val="288"/>
                    </w:trPr>
                    <w:tc>
                      <w:tcPr>
                        <w:tcW w:w="2083" w:type="pct"/>
                        <w:gridSpan w:val="2"/>
                        <w:shd w:val="clear" w:color="auto" w:fill="F2F2F2" w:themeFill="background1" w:themeFillShade="F2"/>
                        <w:noWrap/>
                        <w:vAlign w:val="center"/>
                        <w:hideMark/>
                      </w:tcPr>
                      <w:p w:rsidR="00A0237F" w:rsidRPr="004C1248" w:rsidRDefault="00A0237F" w:rsidP="004C1248">
                        <w:pPr>
                          <w:pStyle w:val="NP"/>
                          <w:spacing w:before="0" w:after="0"/>
                          <w:ind w:firstLine="0"/>
                          <w:rPr>
                            <w:rFonts w:ascii="Calibri" w:hAnsi="Calibri" w:cs="Calibri"/>
                            <w:bCs/>
                            <w:color w:val="000000"/>
                            <w:sz w:val="20"/>
                            <w:szCs w:val="20"/>
                            <w:lang w:val="ru-RU" w:eastAsia="ar-SA"/>
                          </w:rPr>
                        </w:pPr>
                        <w:proofErr w:type="spellStart"/>
                        <w:r w:rsidRPr="004C1248">
                          <w:rPr>
                            <w:rFonts w:ascii="Calibri" w:eastAsia="Times New Roman" w:hAnsi="Calibri" w:cs="Calibri"/>
                            <w:bCs/>
                            <w:color w:val="000000"/>
                            <w:sz w:val="20"/>
                            <w:szCs w:val="20"/>
                            <w:lang w:val="ru-RU" w:eastAsia="ar-SA"/>
                          </w:rPr>
                          <w:t>Площа</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основи</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піддона</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включно</w:t>
                        </w:r>
                        <w:proofErr w:type="spellEnd"/>
                        <w:r w:rsidRPr="004C1248">
                          <w:rPr>
                            <w:rFonts w:ascii="Calibri" w:eastAsia="Times New Roman" w:hAnsi="Calibri" w:cs="Calibri"/>
                            <w:bCs/>
                            <w:color w:val="000000"/>
                            <w:sz w:val="20"/>
                            <w:szCs w:val="20"/>
                            <w:lang w:val="ru-RU" w:eastAsia="ar-SA"/>
                          </w:rPr>
                          <w:t xml:space="preserve"> до</w:t>
                        </w:r>
                        <w:r w:rsidRPr="004C1248">
                          <w:rPr>
                            <w:rFonts w:ascii="Calibri" w:eastAsia="Times New Roman" w:hAnsi="Calibri" w:cs="Calibri"/>
                            <w:bCs/>
                            <w:color w:val="000000"/>
                            <w:szCs w:val="20"/>
                            <w:vertAlign w:val="superscript"/>
                            <w:lang w:val="ru-RU" w:eastAsia="ar-SA"/>
                          </w:rPr>
                          <w:t>1</w:t>
                        </w:r>
                        <w:r w:rsidRPr="004C1248">
                          <w:rPr>
                            <w:rFonts w:ascii="Calibri" w:eastAsia="Times New Roman" w:hAnsi="Calibri" w:cs="Calibri"/>
                            <w:bCs/>
                            <w:color w:val="000000"/>
                            <w:sz w:val="20"/>
                            <w:szCs w:val="20"/>
                            <w:lang w:val="ru-RU" w:eastAsia="ar-SA"/>
                          </w:rPr>
                          <w:t>, м</w:t>
                        </w:r>
                        <w:r w:rsidRPr="004C1248">
                          <w:rPr>
                            <w:rFonts w:ascii="Calibri" w:eastAsia="Times New Roman" w:hAnsi="Calibri" w:cs="Calibri"/>
                            <w:bCs/>
                            <w:color w:val="000000"/>
                            <w:szCs w:val="20"/>
                            <w:vertAlign w:val="superscript"/>
                            <w:lang w:val="ru-RU" w:eastAsia="ar-SA"/>
                          </w:rPr>
                          <w:t>2</w:t>
                        </w:r>
                      </w:p>
                    </w:tc>
                    <w:tc>
                      <w:tcPr>
                        <w:tcW w:w="834" w:type="pct"/>
                        <w:gridSpan w:val="2"/>
                        <w:shd w:val="clear" w:color="auto" w:fill="F2F2F2" w:themeFill="background1" w:themeFillShade="F2"/>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0,48</w:t>
                        </w:r>
                      </w:p>
                    </w:tc>
                    <w:tc>
                      <w:tcPr>
                        <w:tcW w:w="1043" w:type="pct"/>
                        <w:gridSpan w:val="2"/>
                        <w:shd w:val="clear" w:color="auto" w:fill="F2F2F2" w:themeFill="background1" w:themeFillShade="F2"/>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0,96</w:t>
                        </w:r>
                      </w:p>
                    </w:tc>
                    <w:tc>
                      <w:tcPr>
                        <w:tcW w:w="1039" w:type="pct"/>
                        <w:gridSpan w:val="2"/>
                        <w:shd w:val="clear" w:color="auto" w:fill="F2F2F2" w:themeFill="background1" w:themeFillShade="F2"/>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1,44</w:t>
                        </w:r>
                      </w:p>
                    </w:tc>
                  </w:tr>
                  <w:tr w:rsidR="0069036B" w:rsidRPr="008A4AF8" w:rsidTr="004C1248">
                    <w:trPr>
                      <w:trHeight w:val="248"/>
                    </w:trPr>
                    <w:tc>
                      <w:tcPr>
                        <w:tcW w:w="2083" w:type="pct"/>
                        <w:gridSpan w:val="2"/>
                        <w:shd w:val="clear" w:color="auto" w:fill="F2F2F2" w:themeFill="background1" w:themeFillShade="F2"/>
                        <w:noWrap/>
                        <w:vAlign w:val="center"/>
                      </w:tcPr>
                      <w:p w:rsidR="00A0237F" w:rsidRPr="004C1248" w:rsidRDefault="00A0237F"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Вага </w:t>
                        </w:r>
                        <w:proofErr w:type="spellStart"/>
                        <w:r w:rsidRPr="004C1248">
                          <w:rPr>
                            <w:rFonts w:ascii="Calibri" w:eastAsia="Times New Roman" w:hAnsi="Calibri" w:cs="Calibri"/>
                            <w:bCs/>
                            <w:color w:val="000000"/>
                            <w:sz w:val="20"/>
                            <w:szCs w:val="20"/>
                            <w:lang w:val="ru-RU" w:eastAsia="ar-SA"/>
                          </w:rPr>
                          <w:t>включно</w:t>
                        </w:r>
                        <w:proofErr w:type="spellEnd"/>
                        <w:r w:rsidRPr="004C1248">
                          <w:rPr>
                            <w:rFonts w:ascii="Calibri" w:eastAsia="Times New Roman" w:hAnsi="Calibri" w:cs="Calibri"/>
                            <w:bCs/>
                            <w:color w:val="000000"/>
                            <w:sz w:val="20"/>
                            <w:szCs w:val="20"/>
                            <w:lang w:val="ru-RU" w:eastAsia="ar-SA"/>
                          </w:rPr>
                          <w:t xml:space="preserve"> до, кг</w:t>
                        </w:r>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500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1000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500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1000</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500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1000</w:t>
                        </w:r>
                      </w:p>
                    </w:tc>
                  </w:tr>
                  <w:tr w:rsidR="0069036B" w:rsidRPr="008A4AF8" w:rsidTr="004C1248">
                    <w:trPr>
                      <w:trHeight w:val="281"/>
                    </w:trPr>
                    <w:tc>
                      <w:tcPr>
                        <w:tcW w:w="2083" w:type="pct"/>
                        <w:gridSpan w:val="2"/>
                        <w:shd w:val="clear" w:color="auto" w:fill="F2F2F2" w:themeFill="background1" w:themeFillShade="F2"/>
                        <w:noWrap/>
                        <w:vAlign w:val="center"/>
                      </w:tcPr>
                      <w:p w:rsidR="00A0237F" w:rsidRPr="004C1248" w:rsidRDefault="00A0237F"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ЗРУЧНА ПЕРЕДАЧА, </w:t>
                        </w:r>
                        <w:proofErr w:type="spellStart"/>
                        <w:r w:rsidRPr="004C1248">
                          <w:rPr>
                            <w:rFonts w:ascii="Calibri" w:eastAsia="Times New Roman" w:hAnsi="Calibri" w:cs="Calibri"/>
                            <w:bCs/>
                            <w:color w:val="000000"/>
                            <w:sz w:val="20"/>
                            <w:szCs w:val="20"/>
                            <w:lang w:val="ru-RU" w:eastAsia="ar-SA"/>
                          </w:rPr>
                          <w:t>грн</w:t>
                        </w:r>
                        <w:proofErr w:type="spellEnd"/>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200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400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300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500</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350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500</w:t>
                        </w:r>
                      </w:p>
                    </w:tc>
                  </w:tr>
                  <w:tr w:rsidR="0069036B" w:rsidRPr="008A4AF8" w:rsidTr="004C1248">
                    <w:trPr>
                      <w:trHeight w:val="273"/>
                    </w:trPr>
                    <w:tc>
                      <w:tcPr>
                        <w:tcW w:w="2083" w:type="pct"/>
                        <w:gridSpan w:val="2"/>
                        <w:shd w:val="clear" w:color="auto" w:fill="F2F2F2" w:themeFill="background1" w:themeFillShade="F2"/>
                        <w:noWrap/>
                        <w:vAlign w:val="center"/>
                      </w:tcPr>
                      <w:p w:rsidR="00A0237F" w:rsidRPr="004C1248" w:rsidRDefault="00A0237F"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У МЕЖАХ МІСТА, </w:t>
                        </w:r>
                        <w:proofErr w:type="spellStart"/>
                        <w:r w:rsidRPr="004C1248">
                          <w:rPr>
                            <w:rFonts w:ascii="Calibri" w:eastAsia="Times New Roman" w:hAnsi="Calibri" w:cs="Calibri"/>
                            <w:bCs/>
                            <w:color w:val="000000"/>
                            <w:sz w:val="20"/>
                            <w:szCs w:val="20"/>
                            <w:lang w:val="ru-RU" w:eastAsia="ar-SA"/>
                          </w:rPr>
                          <w:t>грн</w:t>
                        </w:r>
                        <w:proofErr w:type="spellEnd"/>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300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700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420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700</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525</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800</w:t>
                        </w:r>
                      </w:p>
                    </w:tc>
                  </w:tr>
                  <w:tr w:rsidR="0069036B" w:rsidRPr="008A4AF8" w:rsidTr="004C1248">
                    <w:trPr>
                      <w:trHeight w:val="265"/>
                    </w:trPr>
                    <w:tc>
                      <w:tcPr>
                        <w:tcW w:w="2083" w:type="pct"/>
                        <w:gridSpan w:val="2"/>
                        <w:shd w:val="clear" w:color="auto" w:fill="F2F2F2" w:themeFill="background1" w:themeFillShade="F2"/>
                        <w:noWrap/>
                        <w:vAlign w:val="center"/>
                      </w:tcPr>
                      <w:p w:rsidR="00A0237F" w:rsidRPr="004C1248" w:rsidRDefault="00A0237F"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У МЕЖАХ ОБЛАСТІ, </w:t>
                        </w:r>
                        <w:proofErr w:type="spellStart"/>
                        <w:r w:rsidRPr="004C1248">
                          <w:rPr>
                            <w:rFonts w:ascii="Calibri" w:eastAsia="Times New Roman" w:hAnsi="Calibri" w:cs="Calibri"/>
                            <w:bCs/>
                            <w:color w:val="000000"/>
                            <w:sz w:val="20"/>
                            <w:szCs w:val="20"/>
                            <w:lang w:val="ru-RU" w:eastAsia="ar-SA"/>
                          </w:rPr>
                          <w:t>грн</w:t>
                        </w:r>
                        <w:proofErr w:type="spellEnd"/>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375</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850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525</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875</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600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950</w:t>
                        </w:r>
                      </w:p>
                    </w:tc>
                  </w:tr>
                  <w:tr w:rsidR="0069036B" w:rsidRPr="008A4AF8" w:rsidTr="004C1248">
                    <w:trPr>
                      <w:trHeight w:val="277"/>
                    </w:trPr>
                    <w:tc>
                      <w:tcPr>
                        <w:tcW w:w="1527" w:type="pct"/>
                        <w:vMerge w:val="restart"/>
                        <w:shd w:val="clear" w:color="auto" w:fill="F2F2F2" w:themeFill="background1" w:themeFillShade="F2"/>
                        <w:noWrap/>
                        <w:vAlign w:val="center"/>
                      </w:tcPr>
                      <w:p w:rsidR="00A0237F" w:rsidRPr="004C1248" w:rsidRDefault="00A0237F" w:rsidP="004C1248">
                        <w:pPr>
                          <w:pStyle w:val="NP"/>
                          <w:spacing w:before="0" w:after="0"/>
                          <w:ind w:firstLine="0"/>
                          <w:jc w:val="left"/>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ПО УКРАЇНІ (</w:t>
                        </w:r>
                        <w:proofErr w:type="spellStart"/>
                        <w:r w:rsidRPr="004C1248">
                          <w:rPr>
                            <w:rFonts w:ascii="Calibri" w:eastAsia="Times New Roman" w:hAnsi="Calibri" w:cs="Calibri"/>
                            <w:bCs/>
                            <w:color w:val="000000"/>
                            <w:sz w:val="20"/>
                            <w:szCs w:val="20"/>
                            <w:lang w:val="ru-RU" w:eastAsia="ar-SA"/>
                          </w:rPr>
                          <w:t>тарифні</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зони</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грн</w:t>
                        </w:r>
                        <w:proofErr w:type="spellEnd"/>
                      </w:p>
                    </w:tc>
                    <w:tc>
                      <w:tcPr>
                        <w:tcW w:w="556" w:type="pct"/>
                        <w:shd w:val="clear" w:color="auto" w:fill="F2F2F2" w:themeFill="background1" w:themeFillShade="F2"/>
                        <w:vAlign w:val="center"/>
                      </w:tcPr>
                      <w:p w:rsidR="00A0237F" w:rsidRPr="004C1248" w:rsidRDefault="00A0237F" w:rsidP="004C1248">
                        <w:pPr>
                          <w:pStyle w:val="NP"/>
                          <w:spacing w:before="0" w:after="0"/>
                          <w:ind w:firstLine="0"/>
                          <w:jc w:val="center"/>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1</w:t>
                        </w:r>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460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1000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650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1125</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900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1250</w:t>
                        </w:r>
                      </w:p>
                    </w:tc>
                  </w:tr>
                  <w:tr w:rsidR="0069036B" w:rsidRPr="008A4AF8" w:rsidTr="004C1248">
                    <w:trPr>
                      <w:trHeight w:val="267"/>
                    </w:trPr>
                    <w:tc>
                      <w:tcPr>
                        <w:tcW w:w="1527" w:type="pct"/>
                        <w:vMerge/>
                        <w:shd w:val="clear" w:color="auto" w:fill="F2F2F2" w:themeFill="background1" w:themeFillShade="F2"/>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p>
                    </w:tc>
                    <w:tc>
                      <w:tcPr>
                        <w:tcW w:w="556" w:type="pct"/>
                        <w:shd w:val="clear" w:color="auto" w:fill="F2F2F2" w:themeFill="background1" w:themeFillShade="F2"/>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2</w:t>
                        </w:r>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510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1100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850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1430</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1000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1400</w:t>
                        </w:r>
                      </w:p>
                    </w:tc>
                  </w:tr>
                  <w:tr w:rsidR="0069036B" w:rsidRPr="008A4AF8" w:rsidTr="004C1248">
                    <w:trPr>
                      <w:trHeight w:val="285"/>
                    </w:trPr>
                    <w:tc>
                      <w:tcPr>
                        <w:tcW w:w="1527" w:type="pct"/>
                        <w:vMerge/>
                        <w:shd w:val="clear" w:color="auto" w:fill="F2F2F2" w:themeFill="background1" w:themeFillShade="F2"/>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p>
                    </w:tc>
                    <w:tc>
                      <w:tcPr>
                        <w:tcW w:w="556" w:type="pct"/>
                        <w:shd w:val="clear" w:color="auto" w:fill="F2F2F2" w:themeFill="background1" w:themeFillShade="F2"/>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3</w:t>
                        </w:r>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600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1300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1000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1625</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1100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1650</w:t>
                        </w:r>
                      </w:p>
                    </w:tc>
                  </w:tr>
                  <w:tr w:rsidR="0069036B" w:rsidRPr="008A4AF8" w:rsidTr="004C1248">
                    <w:trPr>
                      <w:trHeight w:val="275"/>
                    </w:trPr>
                    <w:tc>
                      <w:tcPr>
                        <w:tcW w:w="1527" w:type="pct"/>
                        <w:vMerge/>
                        <w:shd w:val="clear" w:color="auto" w:fill="F2F2F2" w:themeFill="background1" w:themeFillShade="F2"/>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p>
                    </w:tc>
                    <w:tc>
                      <w:tcPr>
                        <w:tcW w:w="556" w:type="pct"/>
                        <w:shd w:val="clear" w:color="auto" w:fill="F2F2F2" w:themeFill="background1" w:themeFillShade="F2"/>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4</w:t>
                        </w:r>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780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1700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1150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1875</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1300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eastAsia="ar-SA"/>
                          </w:rPr>
                        </w:pPr>
                        <w:r w:rsidRPr="004C1248">
                          <w:rPr>
                            <w:rFonts w:ascii="Calibri" w:eastAsia="Times New Roman" w:hAnsi="Calibri" w:cs="Calibri"/>
                            <w:bCs/>
                            <w:color w:val="000000"/>
                            <w:sz w:val="18"/>
                            <w:szCs w:val="18"/>
                            <w:lang w:val="ru-RU" w:eastAsia="ar-SA"/>
                          </w:rPr>
                          <w:t>2050</w:t>
                        </w:r>
                      </w:p>
                    </w:tc>
                  </w:tr>
                  <w:tr w:rsidR="0069036B" w:rsidRPr="008A4AF8" w:rsidTr="004C1248">
                    <w:trPr>
                      <w:trHeight w:val="266"/>
                    </w:trPr>
                    <w:tc>
                      <w:tcPr>
                        <w:tcW w:w="2083" w:type="pct"/>
                        <w:gridSpan w:val="2"/>
                        <w:shd w:val="clear" w:color="auto" w:fill="F2F2F2" w:themeFill="background1" w:themeFillShade="F2"/>
                        <w:noWrap/>
                        <w:vAlign w:val="center"/>
                      </w:tcPr>
                      <w:p w:rsidR="00A0237F" w:rsidRPr="004C1248" w:rsidRDefault="00A0237F" w:rsidP="004C1248">
                        <w:pPr>
                          <w:pStyle w:val="NP"/>
                          <w:spacing w:before="0" w:after="0"/>
                          <w:ind w:firstLine="0"/>
                          <w:rPr>
                            <w:rFonts w:ascii="Calibri" w:hAnsi="Calibri" w:cs="Calibri"/>
                            <w:bCs/>
                            <w:color w:val="000000"/>
                            <w:sz w:val="20"/>
                            <w:szCs w:val="20"/>
                            <w:lang w:val="ru-RU" w:eastAsia="ar-SA"/>
                          </w:rPr>
                        </w:pPr>
                        <w:r w:rsidRPr="004C1248">
                          <w:rPr>
                            <w:rFonts w:ascii="Calibri" w:eastAsia="Times New Roman" w:hAnsi="Calibri" w:cs="Calibri"/>
                            <w:bCs/>
                            <w:color w:val="000000"/>
                            <w:sz w:val="20"/>
                            <w:szCs w:val="20"/>
                            <w:lang w:val="ru-RU" w:eastAsia="ar-SA"/>
                          </w:rPr>
                          <w:t xml:space="preserve">Доплата за </w:t>
                        </w:r>
                        <w:proofErr w:type="spellStart"/>
                        <w:r w:rsidRPr="004C1248">
                          <w:rPr>
                            <w:rFonts w:ascii="Calibri" w:eastAsia="Times New Roman" w:hAnsi="Calibri" w:cs="Calibri"/>
                            <w:bCs/>
                            <w:color w:val="000000"/>
                            <w:sz w:val="20"/>
                            <w:szCs w:val="20"/>
                            <w:lang w:val="ru-RU" w:eastAsia="ar-SA"/>
                          </w:rPr>
                          <w:t>адресний</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забір</w:t>
                        </w:r>
                        <w:proofErr w:type="spellEnd"/>
                        <w:r w:rsidRPr="004C1248">
                          <w:rPr>
                            <w:rFonts w:ascii="Calibri" w:eastAsia="Times New Roman" w:hAnsi="Calibri" w:cs="Calibri"/>
                            <w:bCs/>
                            <w:color w:val="000000"/>
                            <w:sz w:val="20"/>
                            <w:szCs w:val="20"/>
                            <w:lang w:val="ru-RU" w:eastAsia="ar-SA"/>
                          </w:rPr>
                          <w:t xml:space="preserve"> </w:t>
                        </w:r>
                        <w:proofErr w:type="spellStart"/>
                        <w:r w:rsidRPr="004C1248">
                          <w:rPr>
                            <w:rFonts w:ascii="Calibri" w:eastAsia="Times New Roman" w:hAnsi="Calibri" w:cs="Calibri"/>
                            <w:bCs/>
                            <w:color w:val="000000"/>
                            <w:sz w:val="20"/>
                            <w:szCs w:val="20"/>
                            <w:lang w:val="ru-RU" w:eastAsia="ar-SA"/>
                          </w:rPr>
                          <w:t>або</w:t>
                        </w:r>
                        <w:proofErr w:type="spellEnd"/>
                        <w:r w:rsidRPr="004C1248">
                          <w:rPr>
                            <w:rFonts w:ascii="Calibri" w:eastAsia="Times New Roman" w:hAnsi="Calibri" w:cs="Calibri"/>
                            <w:bCs/>
                            <w:color w:val="000000"/>
                            <w:sz w:val="20"/>
                            <w:szCs w:val="20"/>
                            <w:lang w:val="ru-RU" w:eastAsia="ar-SA"/>
                          </w:rPr>
                          <w:t xml:space="preserve"> доставку, </w:t>
                        </w:r>
                        <w:proofErr w:type="spellStart"/>
                        <w:r w:rsidRPr="004C1248">
                          <w:rPr>
                            <w:rFonts w:ascii="Calibri" w:eastAsia="Times New Roman" w:hAnsi="Calibri" w:cs="Calibri"/>
                            <w:bCs/>
                            <w:color w:val="000000"/>
                            <w:sz w:val="20"/>
                            <w:szCs w:val="20"/>
                            <w:lang w:val="ru-RU" w:eastAsia="ar-SA"/>
                          </w:rPr>
                          <w:t>грн</w:t>
                        </w:r>
                        <w:proofErr w:type="spellEnd"/>
                      </w:p>
                    </w:tc>
                    <w:tc>
                      <w:tcPr>
                        <w:tcW w:w="27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100</w:t>
                        </w:r>
                      </w:p>
                    </w:tc>
                    <w:tc>
                      <w:tcPr>
                        <w:tcW w:w="557"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140</w:t>
                        </w:r>
                      </w:p>
                    </w:tc>
                    <w:tc>
                      <w:tcPr>
                        <w:tcW w:w="556" w:type="pct"/>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130</w:t>
                        </w:r>
                      </w:p>
                    </w:tc>
                    <w:tc>
                      <w:tcPr>
                        <w:tcW w:w="487"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170</w:t>
                        </w:r>
                      </w:p>
                    </w:tc>
                    <w:tc>
                      <w:tcPr>
                        <w:tcW w:w="555"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140</w:t>
                        </w:r>
                      </w:p>
                    </w:tc>
                    <w:tc>
                      <w:tcPr>
                        <w:tcW w:w="484" w:type="pct"/>
                        <w:shd w:val="clear" w:color="auto" w:fill="auto"/>
                        <w:noWrap/>
                        <w:vAlign w:val="center"/>
                      </w:tcPr>
                      <w:p w:rsidR="00A0237F" w:rsidRPr="004C1248" w:rsidRDefault="00A0237F" w:rsidP="004C1248">
                        <w:pPr>
                          <w:pStyle w:val="NP"/>
                          <w:spacing w:before="0" w:after="0"/>
                          <w:ind w:firstLine="0"/>
                          <w:jc w:val="center"/>
                          <w:rPr>
                            <w:rFonts w:ascii="Calibri" w:hAnsi="Calibri" w:cs="Calibri"/>
                            <w:bCs/>
                            <w:color w:val="000000"/>
                            <w:sz w:val="18"/>
                            <w:szCs w:val="18"/>
                            <w:lang w:val="ru-RU"/>
                          </w:rPr>
                        </w:pPr>
                        <w:r w:rsidRPr="004C1248">
                          <w:rPr>
                            <w:rFonts w:ascii="Calibri" w:eastAsia="Times New Roman" w:hAnsi="Calibri" w:cs="Calibri"/>
                            <w:bCs/>
                            <w:color w:val="000000"/>
                            <w:sz w:val="18"/>
                            <w:szCs w:val="18"/>
                            <w:lang w:val="ru-RU" w:eastAsia="ar-SA"/>
                          </w:rPr>
                          <w:t>180</w:t>
                        </w:r>
                      </w:p>
                    </w:tc>
                  </w:tr>
                </w:tbl>
                <w:p w:rsidR="00A0237F" w:rsidRPr="004C1248" w:rsidRDefault="00A0237F" w:rsidP="004C1248">
                  <w:pPr>
                    <w:jc w:val="both"/>
                    <w:rPr>
                      <w:sz w:val="18"/>
                      <w:szCs w:val="18"/>
                    </w:rPr>
                  </w:pPr>
                  <w:r w:rsidRPr="004C1248">
                    <w:rPr>
                      <w:sz w:val="22"/>
                      <w:szCs w:val="18"/>
                      <w:vertAlign w:val="superscript"/>
                    </w:rPr>
                    <w:t>1</w:t>
                  </w:r>
                  <w:r w:rsidRPr="004C1248">
                    <w:rPr>
                      <w:sz w:val="18"/>
                      <w:szCs w:val="18"/>
                    </w:rPr>
                    <w:t xml:space="preserve"> </w:t>
                  </w:r>
                  <w:proofErr w:type="spellStart"/>
                  <w:r w:rsidRPr="004C1248">
                    <w:rPr>
                      <w:sz w:val="18"/>
                      <w:szCs w:val="18"/>
                    </w:rPr>
                    <w:t>Параметри</w:t>
                  </w:r>
                  <w:proofErr w:type="spellEnd"/>
                  <w:r w:rsidRPr="004C1248">
                    <w:rPr>
                      <w:sz w:val="18"/>
                      <w:szCs w:val="18"/>
                    </w:rPr>
                    <w:t xml:space="preserve"> </w:t>
                  </w:r>
                  <w:proofErr w:type="spellStart"/>
                  <w:r w:rsidRPr="004C1248">
                    <w:rPr>
                      <w:sz w:val="18"/>
                      <w:szCs w:val="18"/>
                    </w:rPr>
                    <w:t>палет</w:t>
                  </w:r>
                  <w:proofErr w:type="spellEnd"/>
                  <w:r w:rsidRPr="004C1248">
                    <w:rPr>
                      <w:sz w:val="18"/>
                      <w:szCs w:val="18"/>
                    </w:rPr>
                    <w:t xml:space="preserve">, </w:t>
                  </w:r>
                  <w:proofErr w:type="spellStart"/>
                  <w:r w:rsidRPr="004C1248">
                    <w:rPr>
                      <w:sz w:val="18"/>
                      <w:szCs w:val="18"/>
                    </w:rPr>
                    <w:t>що</w:t>
                  </w:r>
                  <w:proofErr w:type="spellEnd"/>
                  <w:r w:rsidRPr="004C1248">
                    <w:rPr>
                      <w:sz w:val="18"/>
                      <w:szCs w:val="18"/>
                    </w:rPr>
                    <w:t xml:space="preserve"> </w:t>
                  </w:r>
                  <w:proofErr w:type="spellStart"/>
                  <w:r w:rsidRPr="004C1248">
                    <w:rPr>
                      <w:sz w:val="18"/>
                      <w:szCs w:val="18"/>
                    </w:rPr>
                    <w:t>приймаються</w:t>
                  </w:r>
                  <w:proofErr w:type="spellEnd"/>
                  <w:r w:rsidRPr="004C1248">
                    <w:rPr>
                      <w:sz w:val="18"/>
                      <w:szCs w:val="18"/>
                    </w:rPr>
                    <w:t>:</w:t>
                  </w:r>
                </w:p>
                <w:p w:rsidR="00A0237F" w:rsidRPr="004C1248" w:rsidRDefault="00A0237F" w:rsidP="004C1248">
                  <w:pPr>
                    <w:jc w:val="both"/>
                    <w:rPr>
                      <w:sz w:val="18"/>
                      <w:szCs w:val="18"/>
                    </w:rPr>
                  </w:pPr>
                  <w:r w:rsidRPr="004C1248">
                    <w:rPr>
                      <w:sz w:val="18"/>
                      <w:szCs w:val="18"/>
                    </w:rPr>
                    <w:t xml:space="preserve">– </w:t>
                  </w:r>
                  <w:proofErr w:type="spellStart"/>
                  <w:r w:rsidRPr="004C1248">
                    <w:rPr>
                      <w:sz w:val="18"/>
                      <w:szCs w:val="18"/>
                    </w:rPr>
                    <w:t>довжина</w:t>
                  </w:r>
                  <w:proofErr w:type="spellEnd"/>
                  <w:r w:rsidRPr="004C1248">
                    <w:rPr>
                      <w:sz w:val="18"/>
                      <w:szCs w:val="18"/>
                    </w:rPr>
                    <w:t xml:space="preserve"> та ширина – до 1,2 м, </w:t>
                  </w:r>
                  <w:proofErr w:type="spellStart"/>
                  <w:r w:rsidRPr="004C1248">
                    <w:rPr>
                      <w:sz w:val="18"/>
                      <w:szCs w:val="18"/>
                    </w:rPr>
                    <w:t>висота</w:t>
                  </w:r>
                  <w:proofErr w:type="spellEnd"/>
                  <w:r w:rsidRPr="004C1248">
                    <w:rPr>
                      <w:sz w:val="18"/>
                      <w:szCs w:val="18"/>
                    </w:rPr>
                    <w:t xml:space="preserve"> – до 1,8 м, вага – до 1000 кг, </w:t>
                  </w:r>
                  <w:proofErr w:type="spellStart"/>
                  <w:r w:rsidRPr="004C1248">
                    <w:rPr>
                      <w:sz w:val="18"/>
                      <w:szCs w:val="18"/>
                    </w:rPr>
                    <w:t>площа</w:t>
                  </w:r>
                  <w:proofErr w:type="spellEnd"/>
                  <w:r w:rsidRPr="004C1248">
                    <w:rPr>
                      <w:sz w:val="18"/>
                      <w:szCs w:val="18"/>
                    </w:rPr>
                    <w:t xml:space="preserve"> </w:t>
                  </w:r>
                  <w:proofErr w:type="spellStart"/>
                  <w:r w:rsidRPr="004C1248">
                    <w:rPr>
                      <w:sz w:val="18"/>
                      <w:szCs w:val="18"/>
                    </w:rPr>
                    <w:t>основи</w:t>
                  </w:r>
                  <w:proofErr w:type="spellEnd"/>
                  <w:r w:rsidRPr="004C1248">
                    <w:rPr>
                      <w:sz w:val="18"/>
                      <w:szCs w:val="18"/>
                    </w:rPr>
                    <w:t xml:space="preserve"> – до 1,44 м2;</w:t>
                  </w:r>
                </w:p>
                <w:p w:rsidR="00B83A26" w:rsidRPr="004C1248" w:rsidRDefault="00A0237F" w:rsidP="00B174E4">
                  <w:pPr>
                    <w:jc w:val="both"/>
                    <w:rPr>
                      <w:sz w:val="18"/>
                      <w:szCs w:val="18"/>
                    </w:rPr>
                  </w:pPr>
                  <w:r w:rsidRPr="004C1248">
                    <w:rPr>
                      <w:sz w:val="18"/>
                      <w:szCs w:val="18"/>
                    </w:rPr>
                    <w:t xml:space="preserve">– </w:t>
                  </w:r>
                  <w:proofErr w:type="spellStart"/>
                  <w:r w:rsidRPr="004C1248">
                    <w:rPr>
                      <w:sz w:val="18"/>
                      <w:szCs w:val="18"/>
                    </w:rPr>
                    <w:t>відправлення</w:t>
                  </w:r>
                  <w:proofErr w:type="spellEnd"/>
                  <w:r w:rsidRPr="004C1248">
                    <w:rPr>
                      <w:sz w:val="18"/>
                      <w:szCs w:val="18"/>
                    </w:rPr>
                    <w:t xml:space="preserve"> з </w:t>
                  </w:r>
                  <w:proofErr w:type="spellStart"/>
                  <w:r w:rsidRPr="004C1248">
                    <w:rPr>
                      <w:sz w:val="18"/>
                      <w:szCs w:val="18"/>
                    </w:rPr>
                    <w:t>дерев'яною</w:t>
                  </w:r>
                  <w:proofErr w:type="spellEnd"/>
                  <w:r w:rsidRPr="004C1248">
                    <w:rPr>
                      <w:sz w:val="18"/>
                      <w:szCs w:val="18"/>
                    </w:rPr>
                    <w:t xml:space="preserve"> основою, </w:t>
                  </w:r>
                  <w:proofErr w:type="spellStart"/>
                  <w:r w:rsidRPr="004C1248">
                    <w:rPr>
                      <w:sz w:val="18"/>
                      <w:szCs w:val="18"/>
                    </w:rPr>
                    <w:t>що</w:t>
                  </w:r>
                  <w:proofErr w:type="spellEnd"/>
                  <w:r w:rsidRPr="004C1248">
                    <w:rPr>
                      <w:sz w:val="18"/>
                      <w:szCs w:val="18"/>
                    </w:rPr>
                    <w:t xml:space="preserve"> </w:t>
                  </w:r>
                  <w:proofErr w:type="spellStart"/>
                  <w:r w:rsidRPr="004C1248">
                    <w:rPr>
                      <w:sz w:val="18"/>
                      <w:szCs w:val="18"/>
                    </w:rPr>
                    <w:t>має</w:t>
                  </w:r>
                  <w:proofErr w:type="spellEnd"/>
                  <w:r w:rsidRPr="004C1248">
                    <w:rPr>
                      <w:sz w:val="18"/>
                      <w:szCs w:val="18"/>
                    </w:rPr>
                    <w:t xml:space="preserve"> </w:t>
                  </w:r>
                  <w:proofErr w:type="spellStart"/>
                  <w:r w:rsidRPr="004C1248">
                    <w:rPr>
                      <w:sz w:val="18"/>
                      <w:szCs w:val="18"/>
                    </w:rPr>
                    <w:t>довжину</w:t>
                  </w:r>
                  <w:proofErr w:type="spellEnd"/>
                  <w:r w:rsidRPr="004C1248">
                    <w:rPr>
                      <w:sz w:val="18"/>
                      <w:szCs w:val="18"/>
                    </w:rPr>
                    <w:t xml:space="preserve"> </w:t>
                  </w:r>
                  <w:proofErr w:type="spellStart"/>
                  <w:r w:rsidRPr="004C1248">
                    <w:rPr>
                      <w:sz w:val="18"/>
                      <w:szCs w:val="18"/>
                    </w:rPr>
                    <w:t>або</w:t>
                  </w:r>
                  <w:proofErr w:type="spellEnd"/>
                  <w:r w:rsidRPr="004C1248">
                    <w:rPr>
                      <w:sz w:val="18"/>
                      <w:szCs w:val="18"/>
                    </w:rPr>
                    <w:t xml:space="preserve"> ширину </w:t>
                  </w:r>
                  <w:proofErr w:type="spellStart"/>
                  <w:r w:rsidRPr="004C1248">
                    <w:rPr>
                      <w:sz w:val="18"/>
                      <w:szCs w:val="18"/>
                    </w:rPr>
                    <w:t>більше</w:t>
                  </w:r>
                  <w:proofErr w:type="spellEnd"/>
                  <w:r w:rsidRPr="004C1248">
                    <w:rPr>
                      <w:sz w:val="18"/>
                      <w:szCs w:val="18"/>
                    </w:rPr>
                    <w:t xml:space="preserve"> 1,2 м та/</w:t>
                  </w:r>
                  <w:proofErr w:type="spellStart"/>
                  <w:r w:rsidRPr="004C1248">
                    <w:rPr>
                      <w:sz w:val="18"/>
                      <w:szCs w:val="18"/>
                    </w:rPr>
                    <w:t>або</w:t>
                  </w:r>
                  <w:proofErr w:type="spellEnd"/>
                  <w:r w:rsidRPr="004C1248">
                    <w:rPr>
                      <w:sz w:val="18"/>
                      <w:szCs w:val="18"/>
                    </w:rPr>
                    <w:t xml:space="preserve"> </w:t>
                  </w:r>
                  <w:proofErr w:type="spellStart"/>
                  <w:r w:rsidRPr="004C1248">
                    <w:rPr>
                      <w:sz w:val="18"/>
                      <w:szCs w:val="18"/>
                    </w:rPr>
                    <w:t>площу</w:t>
                  </w:r>
                  <w:proofErr w:type="spellEnd"/>
                  <w:r w:rsidRPr="004C1248">
                    <w:rPr>
                      <w:sz w:val="18"/>
                      <w:szCs w:val="18"/>
                    </w:rPr>
                    <w:t xml:space="preserve"> </w:t>
                  </w:r>
                  <w:proofErr w:type="spellStart"/>
                  <w:r w:rsidRPr="004C1248">
                    <w:rPr>
                      <w:sz w:val="18"/>
                      <w:szCs w:val="18"/>
                    </w:rPr>
                    <w:t>основи</w:t>
                  </w:r>
                  <w:proofErr w:type="spellEnd"/>
                  <w:r w:rsidRPr="004C1248">
                    <w:rPr>
                      <w:sz w:val="18"/>
                      <w:szCs w:val="18"/>
                    </w:rPr>
                    <w:t xml:space="preserve"> </w:t>
                  </w:r>
                  <w:proofErr w:type="spellStart"/>
                  <w:r w:rsidRPr="004C1248">
                    <w:rPr>
                      <w:sz w:val="18"/>
                      <w:szCs w:val="18"/>
                    </w:rPr>
                    <w:t>більше</w:t>
                  </w:r>
                  <w:proofErr w:type="spellEnd"/>
                  <w:r w:rsidRPr="004C1248">
                    <w:rPr>
                      <w:sz w:val="18"/>
                      <w:szCs w:val="18"/>
                    </w:rPr>
                    <w:t xml:space="preserve"> 1,44 м2, </w:t>
                  </w:r>
                  <w:proofErr w:type="spellStart"/>
                  <w:r w:rsidRPr="004C1248">
                    <w:rPr>
                      <w:sz w:val="18"/>
                      <w:szCs w:val="18"/>
                    </w:rPr>
                    <w:t>оформлюється</w:t>
                  </w:r>
                  <w:proofErr w:type="spellEnd"/>
                  <w:r w:rsidRPr="004C1248">
                    <w:rPr>
                      <w:sz w:val="18"/>
                      <w:szCs w:val="18"/>
                    </w:rPr>
                    <w:t xml:space="preserve"> як </w:t>
                  </w:r>
                  <w:proofErr w:type="spellStart"/>
                  <w:r w:rsidRPr="004C1248">
                    <w:rPr>
                      <w:sz w:val="18"/>
                      <w:szCs w:val="18"/>
                    </w:rPr>
                    <w:t>відправлення</w:t>
                  </w:r>
                  <w:proofErr w:type="spellEnd"/>
                  <w:r w:rsidRPr="004C1248">
                    <w:rPr>
                      <w:sz w:val="18"/>
                      <w:szCs w:val="18"/>
                    </w:rPr>
                    <w:t xml:space="preserve"> </w:t>
                  </w:r>
                  <w:proofErr w:type="spellStart"/>
                  <w:r w:rsidRPr="004C1248">
                    <w:rPr>
                      <w:sz w:val="18"/>
                      <w:szCs w:val="18"/>
                    </w:rPr>
                    <w:t>від</w:t>
                  </w:r>
                  <w:proofErr w:type="spellEnd"/>
                  <w:r w:rsidRPr="004C1248">
                    <w:rPr>
                      <w:sz w:val="18"/>
                      <w:szCs w:val="18"/>
                    </w:rPr>
                    <w:t xml:space="preserve"> 30 кг.</w:t>
                  </w:r>
                </w:p>
                <w:p w:rsidR="005A2CA3" w:rsidRDefault="005A2CA3" w:rsidP="00B174E4">
                  <w:pPr>
                    <w:jc w:val="both"/>
                    <w:rPr>
                      <w:sz w:val="18"/>
                      <w:szCs w:val="18"/>
                      <w:lang w:val="uk-UA"/>
                    </w:rPr>
                  </w:pPr>
                  <w:r w:rsidRPr="005A2CA3">
                    <w:rPr>
                      <w:noProof/>
                      <w:sz w:val="18"/>
                      <w:szCs w:val="18"/>
                      <w:lang w:eastAsia="ru-RU"/>
                    </w:rPr>
                    <w:lastRenderedPageBreak/>
                    <w:drawing>
                      <wp:inline distT="0" distB="0" distL="0" distR="0" wp14:anchorId="161B2583" wp14:editId="2A7AD2E1">
                        <wp:extent cx="6448425" cy="48990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5883" cy="4935080"/>
                                </a:xfrm>
                                <a:prstGeom prst="rect">
                                  <a:avLst/>
                                </a:prstGeom>
                                <a:noFill/>
                                <a:ln>
                                  <a:noFill/>
                                </a:ln>
                              </pic:spPr>
                            </pic:pic>
                          </a:graphicData>
                        </a:graphic>
                      </wp:inline>
                    </w:drawing>
                  </w:r>
                </w:p>
                <w:p w:rsidR="005A2CA3" w:rsidRDefault="00C03066" w:rsidP="00B174E4">
                  <w:pPr>
                    <w:jc w:val="both"/>
                    <w:rPr>
                      <w:sz w:val="18"/>
                      <w:szCs w:val="18"/>
                      <w:lang w:val="uk-UA"/>
                    </w:rPr>
                  </w:pPr>
                </w:p>
              </w:sdtContent>
            </w:sdt>
          </w:sdtContent>
        </w:sdt>
        <w:p w:rsidR="005A2CA3" w:rsidRPr="005A2CA3" w:rsidRDefault="005A2CA3" w:rsidP="005A2CA3">
          <w:pPr>
            <w:jc w:val="both"/>
            <w:rPr>
              <w:sz w:val="18"/>
              <w:szCs w:val="18"/>
              <w:lang w:val="uk-UA"/>
            </w:rPr>
          </w:pPr>
        </w:p>
        <w:tbl>
          <w:tblPr>
            <w:tblW w:w="5802" w:type="dxa"/>
            <w:tblLook w:val="04A0" w:firstRow="1" w:lastRow="0" w:firstColumn="1" w:lastColumn="0" w:noHBand="0" w:noVBand="1"/>
          </w:tblPr>
          <w:tblGrid>
            <w:gridCol w:w="3489"/>
            <w:gridCol w:w="2313"/>
          </w:tblGrid>
          <w:tr w:rsidR="00B174E4" w:rsidRPr="0045666F" w:rsidTr="00B65BA8">
            <w:trPr>
              <w:trHeight w:val="405"/>
            </w:trPr>
            <w:tc>
              <w:tcPr>
                <w:tcW w:w="5802" w:type="dxa"/>
                <w:gridSpan w:val="2"/>
                <w:tcBorders>
                  <w:top w:val="single" w:sz="8" w:space="0" w:color="auto"/>
                  <w:left w:val="single" w:sz="8" w:space="0" w:color="auto"/>
                  <w:bottom w:val="single" w:sz="4" w:space="0" w:color="auto"/>
                  <w:right w:val="single" w:sz="8" w:space="0" w:color="000000"/>
                </w:tcBorders>
                <w:shd w:val="clear" w:color="000000" w:fill="F2F2F2"/>
                <w:vAlign w:val="center"/>
                <w:hideMark/>
              </w:tcPr>
              <w:p w:rsidR="00B174E4" w:rsidRPr="00E638CB" w:rsidRDefault="00B174E4" w:rsidP="00B65BA8">
                <w:pPr>
                  <w:suppressAutoHyphens w:val="0"/>
                  <w:jc w:val="center"/>
                  <w:rPr>
                    <w:rFonts w:asciiTheme="minorHAnsi" w:hAnsiTheme="minorHAnsi" w:cstheme="minorHAnsi"/>
                    <w:b/>
                    <w:bCs/>
                    <w:color w:val="000000"/>
                    <w:sz w:val="18"/>
                    <w:szCs w:val="18"/>
                  </w:rPr>
                </w:pPr>
                <w:r w:rsidRPr="00E638CB">
                  <w:rPr>
                    <w:rFonts w:asciiTheme="minorHAnsi" w:hAnsiTheme="minorHAnsi" w:cstheme="minorHAnsi"/>
                    <w:b/>
                    <w:bCs/>
                    <w:color w:val="000000"/>
                    <w:sz w:val="18"/>
                    <w:szCs w:val="18"/>
                  </w:rPr>
                  <w:t xml:space="preserve">Плата за </w:t>
                </w:r>
                <w:proofErr w:type="spellStart"/>
                <w:r w:rsidRPr="00E638CB">
                  <w:rPr>
                    <w:rFonts w:asciiTheme="minorHAnsi" w:hAnsiTheme="minorHAnsi" w:cstheme="minorHAnsi"/>
                    <w:b/>
                    <w:bCs/>
                    <w:color w:val="000000"/>
                    <w:sz w:val="18"/>
                    <w:szCs w:val="18"/>
                  </w:rPr>
                  <w:t>цінність</w:t>
                </w:r>
                <w:proofErr w:type="spellEnd"/>
                <w:r w:rsidRPr="00E638CB">
                  <w:rPr>
                    <w:rFonts w:asciiTheme="minorHAnsi" w:hAnsiTheme="minorHAnsi" w:cstheme="minorHAnsi"/>
                    <w:b/>
                    <w:bCs/>
                    <w:color w:val="000000"/>
                    <w:sz w:val="18"/>
                    <w:szCs w:val="18"/>
                  </w:rPr>
                  <w:t xml:space="preserve"> </w:t>
                </w:r>
                <w:proofErr w:type="gramStart"/>
                <w:r w:rsidRPr="00E638CB">
                  <w:rPr>
                    <w:rFonts w:asciiTheme="minorHAnsi" w:hAnsiTheme="minorHAnsi" w:cstheme="minorHAnsi"/>
                    <w:b/>
                    <w:bCs/>
                    <w:color w:val="000000"/>
                    <w:sz w:val="18"/>
                    <w:szCs w:val="18"/>
                  </w:rPr>
                  <w:t>( до</w:t>
                </w:r>
                <w:proofErr w:type="gramEnd"/>
                <w:r w:rsidRPr="00E638CB">
                  <w:rPr>
                    <w:rFonts w:asciiTheme="minorHAnsi" w:hAnsiTheme="minorHAnsi" w:cstheme="minorHAnsi"/>
                    <w:b/>
                    <w:bCs/>
                    <w:color w:val="000000"/>
                    <w:sz w:val="18"/>
                    <w:szCs w:val="18"/>
                  </w:rPr>
                  <w:t xml:space="preserve"> 200 </w:t>
                </w:r>
                <w:proofErr w:type="spellStart"/>
                <w:r w:rsidRPr="00E638CB">
                  <w:rPr>
                    <w:rFonts w:asciiTheme="minorHAnsi" w:hAnsiTheme="minorHAnsi" w:cstheme="minorHAnsi"/>
                    <w:b/>
                    <w:bCs/>
                    <w:color w:val="000000"/>
                    <w:sz w:val="18"/>
                    <w:szCs w:val="18"/>
                  </w:rPr>
                  <w:t>грн</w:t>
                </w:r>
                <w:proofErr w:type="spellEnd"/>
                <w:r w:rsidRPr="00E638CB">
                  <w:rPr>
                    <w:rFonts w:asciiTheme="minorHAnsi" w:hAnsiTheme="minorHAnsi" w:cstheme="minorHAnsi"/>
                    <w:b/>
                    <w:bCs/>
                    <w:color w:val="000000"/>
                    <w:sz w:val="18"/>
                    <w:szCs w:val="18"/>
                  </w:rPr>
                  <w:t xml:space="preserve"> включено в тариф )</w:t>
                </w:r>
              </w:p>
            </w:tc>
          </w:tr>
          <w:tr w:rsidR="00B174E4" w:rsidRPr="0045666F" w:rsidTr="00B65BA8">
            <w:trPr>
              <w:trHeight w:val="315"/>
            </w:trPr>
            <w:tc>
              <w:tcPr>
                <w:tcW w:w="3489" w:type="dxa"/>
                <w:tcBorders>
                  <w:top w:val="nil"/>
                  <w:left w:val="single" w:sz="8" w:space="0" w:color="auto"/>
                  <w:bottom w:val="single" w:sz="8" w:space="0" w:color="auto"/>
                  <w:right w:val="single" w:sz="4" w:space="0" w:color="auto"/>
                </w:tcBorders>
                <w:shd w:val="clear" w:color="000000" w:fill="F2F2F2"/>
                <w:noWrap/>
                <w:vAlign w:val="bottom"/>
                <w:hideMark/>
              </w:tcPr>
              <w:p w:rsidR="00B174E4" w:rsidRPr="0045666F" w:rsidRDefault="00B174E4" w:rsidP="00B65BA8">
                <w:pPr>
                  <w:suppressAutoHyphens w:val="0"/>
                  <w:jc w:val="center"/>
                  <w:rPr>
                    <w:rFonts w:asciiTheme="minorHAnsi" w:hAnsiTheme="minorHAnsi" w:cstheme="minorHAnsi"/>
                    <w:color w:val="000000"/>
                    <w:sz w:val="18"/>
                    <w:szCs w:val="18"/>
                    <w:lang w:val="en-US"/>
                  </w:rPr>
                </w:pPr>
                <w:proofErr w:type="spellStart"/>
                <w:r w:rsidRPr="0045666F">
                  <w:rPr>
                    <w:rFonts w:asciiTheme="minorHAnsi" w:hAnsiTheme="minorHAnsi" w:cstheme="minorHAnsi"/>
                    <w:color w:val="000000"/>
                    <w:sz w:val="18"/>
                    <w:szCs w:val="18"/>
                    <w:lang w:val="en-US"/>
                  </w:rPr>
                  <w:t>більше</w:t>
                </w:r>
                <w:proofErr w:type="spellEnd"/>
                <w:r w:rsidRPr="0045666F">
                  <w:rPr>
                    <w:rFonts w:asciiTheme="minorHAnsi" w:hAnsiTheme="minorHAnsi" w:cstheme="minorHAnsi"/>
                    <w:color w:val="000000"/>
                    <w:sz w:val="18"/>
                    <w:szCs w:val="18"/>
                    <w:lang w:val="en-US"/>
                  </w:rPr>
                  <w:t xml:space="preserve"> 200 </w:t>
                </w:r>
                <w:proofErr w:type="spellStart"/>
                <w:r w:rsidRPr="0045666F">
                  <w:rPr>
                    <w:rFonts w:asciiTheme="minorHAnsi" w:hAnsiTheme="minorHAnsi" w:cstheme="minorHAnsi"/>
                    <w:color w:val="000000"/>
                    <w:sz w:val="18"/>
                    <w:szCs w:val="18"/>
                    <w:lang w:val="en-US"/>
                  </w:rPr>
                  <w:t>грн</w:t>
                </w:r>
                <w:proofErr w:type="spellEnd"/>
              </w:p>
            </w:tc>
            <w:tc>
              <w:tcPr>
                <w:tcW w:w="2313" w:type="dxa"/>
                <w:tcBorders>
                  <w:top w:val="nil"/>
                  <w:left w:val="nil"/>
                  <w:bottom w:val="single" w:sz="8" w:space="0" w:color="auto"/>
                  <w:right w:val="single" w:sz="8" w:space="0" w:color="auto"/>
                </w:tcBorders>
                <w:shd w:val="clear" w:color="auto" w:fill="auto"/>
                <w:noWrap/>
                <w:vAlign w:val="bottom"/>
                <w:hideMark/>
              </w:tcPr>
              <w:p w:rsidR="00B174E4" w:rsidRPr="00DE60A3" w:rsidRDefault="00B174E4" w:rsidP="00B65BA8">
                <w:pPr>
                  <w:suppressAutoHyphens w:val="0"/>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en-US"/>
                  </w:rPr>
                  <w:t>0,</w:t>
                </w:r>
                <w:r>
                  <w:rPr>
                    <w:rFonts w:asciiTheme="minorHAnsi" w:hAnsiTheme="minorHAnsi" w:cstheme="minorHAnsi"/>
                    <w:color w:val="000000"/>
                    <w:sz w:val="18"/>
                    <w:szCs w:val="18"/>
                    <w:lang w:val="uk-UA"/>
                  </w:rPr>
                  <w:t>5</w:t>
                </w:r>
                <w:r w:rsidRPr="0045666F">
                  <w:rPr>
                    <w:rFonts w:asciiTheme="minorHAnsi" w:hAnsiTheme="minorHAnsi" w:cstheme="minorHAnsi"/>
                    <w:color w:val="000000"/>
                    <w:sz w:val="18"/>
                    <w:szCs w:val="18"/>
                    <w:lang w:val="en-US"/>
                  </w:rPr>
                  <w:t>%</w:t>
                </w:r>
              </w:p>
            </w:tc>
          </w:tr>
        </w:tbl>
        <w:p w:rsidR="00B174E4" w:rsidRPr="00986322" w:rsidRDefault="00B174E4" w:rsidP="00B174E4">
          <w:pPr>
            <w:widowControl w:val="0"/>
            <w:numPr>
              <w:ilvl w:val="1"/>
              <w:numId w:val="1"/>
            </w:numPr>
            <w:tabs>
              <w:tab w:val="clear" w:pos="720"/>
            </w:tabs>
            <w:ind w:left="709" w:hanging="425"/>
            <w:jc w:val="both"/>
            <w:rPr>
              <w:rStyle w:val="A40"/>
              <w:sz w:val="18"/>
              <w:szCs w:val="18"/>
              <w:lang w:val="uk-UA"/>
            </w:rPr>
          </w:pPr>
          <w:r w:rsidRPr="00986322">
            <w:rPr>
              <w:rStyle w:val="A40"/>
              <w:bCs/>
              <w:sz w:val="18"/>
              <w:szCs w:val="18"/>
              <w:lang w:val="uk-UA"/>
            </w:rPr>
            <w:t>Тарифікація відправлень</w:t>
          </w:r>
          <w:r w:rsidRPr="00986322">
            <w:rPr>
              <w:rStyle w:val="A40"/>
              <w:b/>
              <w:bCs/>
              <w:sz w:val="18"/>
              <w:szCs w:val="18"/>
              <w:lang w:val="uk-UA"/>
            </w:rPr>
            <w:t xml:space="preserve"> </w:t>
          </w:r>
          <w:r w:rsidRPr="00986322">
            <w:rPr>
              <w:rStyle w:val="A40"/>
              <w:sz w:val="18"/>
              <w:szCs w:val="18"/>
              <w:lang w:val="uk-UA"/>
            </w:rPr>
            <w:t>відбувається по більшому значенню ваги: вага фактична чи вага об’ємна. Об’ємна вага визначається за формулою: ширина (м) * довжина (м) * висота (м) * 250.</w:t>
          </w:r>
        </w:p>
        <w:p w:rsidR="00B174E4" w:rsidRPr="00F862E5" w:rsidRDefault="00B174E4" w:rsidP="00F862E5">
          <w:pPr>
            <w:widowControl w:val="0"/>
            <w:numPr>
              <w:ilvl w:val="1"/>
              <w:numId w:val="1"/>
            </w:numPr>
            <w:tabs>
              <w:tab w:val="clear" w:pos="720"/>
            </w:tabs>
            <w:ind w:left="709" w:hanging="425"/>
            <w:jc w:val="both"/>
            <w:rPr>
              <w:rStyle w:val="A00"/>
              <w:sz w:val="18"/>
              <w:szCs w:val="18"/>
              <w:lang w:val="uk-UA"/>
            </w:rPr>
          </w:pPr>
          <w:r w:rsidRPr="00AE063B">
            <w:rPr>
              <w:rStyle w:val="A00"/>
              <w:sz w:val="18"/>
              <w:szCs w:val="18"/>
              <w:lang w:val="uk-UA"/>
            </w:rPr>
            <w:t>Зміна вартості дизельного пально</w:t>
          </w:r>
          <w:r>
            <w:rPr>
              <w:rStyle w:val="A00"/>
              <w:sz w:val="18"/>
              <w:szCs w:val="18"/>
              <w:lang w:val="uk-UA"/>
            </w:rPr>
            <w:t>го, та становлення його більше 5 (п</w:t>
          </w:r>
          <w:r w:rsidRPr="00E638CB">
            <w:rPr>
              <w:rStyle w:val="A00"/>
              <w:sz w:val="18"/>
              <w:szCs w:val="18"/>
            </w:rPr>
            <w:t>’</w:t>
          </w:r>
          <w:r>
            <w:rPr>
              <w:rStyle w:val="A00"/>
              <w:sz w:val="18"/>
              <w:szCs w:val="18"/>
              <w:lang w:val="uk-UA"/>
            </w:rPr>
            <w:t>ять)</w:t>
          </w:r>
          <w:r w:rsidRPr="00AE063B">
            <w:rPr>
              <w:rStyle w:val="A00"/>
              <w:sz w:val="18"/>
              <w:szCs w:val="18"/>
              <w:lang w:val="uk-UA"/>
            </w:rPr>
            <w:t xml:space="preserve"> календарних днів, тягне за собою зміну вартості послуг, що надаються Виконавцем за цим Договором. Інформація про зміни ціни на дизельне пальне знаходиться на сайті: </w:t>
          </w:r>
          <w:r>
            <w:rPr>
              <w:sz w:val="18"/>
              <w:szCs w:val="18"/>
              <w:lang w:val="uk-UA"/>
            </w:rPr>
            <w:t>https://www.wog.ua</w:t>
          </w:r>
          <w:r w:rsidRPr="00AE063B">
            <w:rPr>
              <w:rStyle w:val="A00"/>
              <w:sz w:val="18"/>
              <w:szCs w:val="18"/>
              <w:lang w:val="uk-UA"/>
            </w:rPr>
            <w:t>.</w:t>
          </w:r>
        </w:p>
        <w:p w:rsidR="00B174E4" w:rsidRDefault="00B174E4" w:rsidP="00B174E4">
          <w:pPr>
            <w:ind w:firstLine="708"/>
            <w:jc w:val="both"/>
            <w:rPr>
              <w:rStyle w:val="A00"/>
              <w:sz w:val="18"/>
              <w:szCs w:val="18"/>
              <w:lang w:val="uk-UA"/>
            </w:rPr>
          </w:pPr>
          <w:r w:rsidRPr="00AE063B">
            <w:rPr>
              <w:rStyle w:val="A00"/>
              <w:sz w:val="18"/>
              <w:szCs w:val="18"/>
              <w:lang w:val="uk-UA"/>
            </w:rPr>
            <w:t>Коефі</w:t>
          </w:r>
          <w:r>
            <w:rPr>
              <w:rStyle w:val="A00"/>
              <w:sz w:val="18"/>
              <w:szCs w:val="18"/>
              <w:lang w:val="uk-UA"/>
            </w:rPr>
            <w:t>цієнт розраховується відповідно до таблиці:</w:t>
          </w:r>
        </w:p>
        <w:tbl>
          <w:tblPr>
            <w:tblW w:w="6234" w:type="dxa"/>
            <w:tblLook w:val="04A0" w:firstRow="1" w:lastRow="0" w:firstColumn="1" w:lastColumn="0" w:noHBand="0" w:noVBand="1"/>
          </w:tblPr>
          <w:tblGrid>
            <w:gridCol w:w="2077"/>
            <w:gridCol w:w="2080"/>
            <w:gridCol w:w="2077"/>
          </w:tblGrid>
          <w:tr w:rsidR="00B174E4" w:rsidRPr="009C4F8B" w:rsidTr="00F862E5">
            <w:trPr>
              <w:trHeight w:val="264"/>
            </w:trPr>
            <w:tc>
              <w:tcPr>
                <w:tcW w:w="4157"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Вартість</w:t>
                </w:r>
                <w:proofErr w:type="spellEnd"/>
                <w:r w:rsidRPr="009C4F8B">
                  <w:rPr>
                    <w:rFonts w:ascii="Calibri" w:hAnsi="Calibri"/>
                    <w:color w:val="000000"/>
                    <w:sz w:val="18"/>
                    <w:szCs w:val="18"/>
                    <w:lang w:val="en-US"/>
                  </w:rPr>
                  <w:t xml:space="preserve"> </w:t>
                </w:r>
                <w:proofErr w:type="spellStart"/>
                <w:r w:rsidRPr="009C4F8B">
                  <w:rPr>
                    <w:rFonts w:ascii="Calibri" w:hAnsi="Calibri"/>
                    <w:color w:val="000000"/>
                    <w:sz w:val="18"/>
                    <w:szCs w:val="18"/>
                    <w:lang w:val="en-US"/>
                  </w:rPr>
                  <w:t>дизельного</w:t>
                </w:r>
                <w:proofErr w:type="spellEnd"/>
                <w:r w:rsidRPr="009C4F8B">
                  <w:rPr>
                    <w:rFonts w:ascii="Calibri" w:hAnsi="Calibri"/>
                    <w:color w:val="000000"/>
                    <w:sz w:val="18"/>
                    <w:szCs w:val="18"/>
                    <w:lang w:val="en-US"/>
                  </w:rPr>
                  <w:t xml:space="preserve"> </w:t>
                </w:r>
                <w:proofErr w:type="spellStart"/>
                <w:r w:rsidRPr="009C4F8B">
                  <w:rPr>
                    <w:rFonts w:ascii="Calibri" w:hAnsi="Calibri"/>
                    <w:color w:val="000000"/>
                    <w:sz w:val="18"/>
                    <w:szCs w:val="18"/>
                    <w:lang w:val="en-US"/>
                  </w:rPr>
                  <w:t>палива</w:t>
                </w:r>
                <w:proofErr w:type="spellEnd"/>
              </w:p>
            </w:tc>
            <w:tc>
              <w:tcPr>
                <w:tcW w:w="2077" w:type="dxa"/>
                <w:vMerge w:val="restart"/>
                <w:tcBorders>
                  <w:top w:val="single" w:sz="8" w:space="0" w:color="auto"/>
                  <w:left w:val="nil"/>
                  <w:bottom w:val="single" w:sz="8" w:space="0" w:color="000000"/>
                  <w:right w:val="single" w:sz="8" w:space="0" w:color="000000"/>
                </w:tcBorders>
                <w:shd w:val="clear" w:color="000000" w:fill="F2F2F2"/>
                <w:noWrap/>
                <w:vAlign w:val="center"/>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Коефіціент</w:t>
                </w:r>
                <w:proofErr w:type="spellEnd"/>
              </w:p>
            </w:tc>
          </w:tr>
          <w:tr w:rsidR="00B174E4" w:rsidRPr="009C4F8B" w:rsidTr="00F862E5">
            <w:trPr>
              <w:trHeight w:val="264"/>
            </w:trPr>
            <w:tc>
              <w:tcPr>
                <w:tcW w:w="2077" w:type="dxa"/>
                <w:tcBorders>
                  <w:top w:val="nil"/>
                  <w:left w:val="single" w:sz="8" w:space="0" w:color="auto"/>
                  <w:bottom w:val="single" w:sz="8" w:space="0" w:color="auto"/>
                  <w:right w:val="single" w:sz="4" w:space="0" w:color="auto"/>
                </w:tcBorders>
                <w:shd w:val="clear" w:color="000000" w:fill="F2F2F2"/>
                <w:noWrap/>
                <w:vAlign w:val="bottom"/>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Від</w:t>
                </w:r>
                <w:proofErr w:type="spellEnd"/>
              </w:p>
            </w:tc>
            <w:tc>
              <w:tcPr>
                <w:tcW w:w="2079" w:type="dxa"/>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B174E4" w:rsidRPr="009C4F8B" w:rsidRDefault="00B174E4" w:rsidP="00B65BA8">
                <w:pPr>
                  <w:suppressAutoHyphens w:val="0"/>
                  <w:jc w:val="center"/>
                  <w:rPr>
                    <w:rFonts w:ascii="Calibri" w:hAnsi="Calibri"/>
                    <w:color w:val="000000"/>
                    <w:sz w:val="18"/>
                    <w:szCs w:val="18"/>
                    <w:lang w:val="en-US"/>
                  </w:rPr>
                </w:pPr>
                <w:proofErr w:type="spellStart"/>
                <w:r w:rsidRPr="009C4F8B">
                  <w:rPr>
                    <w:rFonts w:ascii="Calibri" w:hAnsi="Calibri"/>
                    <w:color w:val="000000"/>
                    <w:sz w:val="18"/>
                    <w:szCs w:val="18"/>
                    <w:lang w:val="en-US"/>
                  </w:rPr>
                  <w:t>До</w:t>
                </w:r>
                <w:proofErr w:type="spellEnd"/>
              </w:p>
            </w:tc>
            <w:tc>
              <w:tcPr>
                <w:tcW w:w="2077" w:type="dxa"/>
                <w:vMerge/>
                <w:tcBorders>
                  <w:top w:val="single" w:sz="8" w:space="0" w:color="auto"/>
                  <w:left w:val="nil"/>
                  <w:bottom w:val="single" w:sz="8" w:space="0" w:color="000000"/>
                  <w:right w:val="single" w:sz="8" w:space="0" w:color="000000"/>
                </w:tcBorders>
                <w:vAlign w:val="center"/>
                <w:hideMark/>
              </w:tcPr>
              <w:p w:rsidR="00B174E4" w:rsidRPr="009C4F8B" w:rsidRDefault="00B174E4" w:rsidP="00B65BA8">
                <w:pPr>
                  <w:suppressAutoHyphens w:val="0"/>
                  <w:rPr>
                    <w:rFonts w:ascii="Calibri" w:hAnsi="Calibri"/>
                    <w:color w:val="000000"/>
                    <w:sz w:val="18"/>
                    <w:szCs w:val="18"/>
                    <w:lang w:val="en-US"/>
                  </w:rPr>
                </w:pPr>
              </w:p>
            </w:tc>
          </w:tr>
          <w:tr w:rsidR="00B174E4" w:rsidRPr="009C4F8B" w:rsidTr="00F862E5">
            <w:trPr>
              <w:trHeight w:val="248"/>
            </w:trPr>
            <w:tc>
              <w:tcPr>
                <w:tcW w:w="2077"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0,00</w:t>
                </w:r>
              </w:p>
            </w:tc>
            <w:tc>
              <w:tcPr>
                <w:tcW w:w="2079" w:type="dxa"/>
                <w:tcBorders>
                  <w:top w:val="single" w:sz="8"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31,99</w:t>
                </w:r>
              </w:p>
            </w:tc>
            <w:tc>
              <w:tcPr>
                <w:tcW w:w="2077" w:type="dxa"/>
                <w:tcBorders>
                  <w:top w:val="nil"/>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32,00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34,99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1,03</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35,00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37,99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1,06</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38,00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40,99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1,09</w:t>
                </w:r>
              </w:p>
            </w:tc>
          </w:tr>
          <w:tr w:rsidR="00B174E4" w:rsidRPr="009C4F8B" w:rsidTr="00F862E5">
            <w:trPr>
              <w:trHeight w:val="248"/>
            </w:trPr>
            <w:tc>
              <w:tcPr>
                <w:tcW w:w="2077"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41,00</w:t>
                </w:r>
              </w:p>
            </w:tc>
            <w:tc>
              <w:tcPr>
                <w:tcW w:w="2079"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43,99</w:t>
                </w:r>
              </w:p>
            </w:tc>
            <w:tc>
              <w:tcPr>
                <w:tcW w:w="2077" w:type="dxa"/>
                <w:tcBorders>
                  <w:top w:val="single" w:sz="4" w:space="0" w:color="auto"/>
                  <w:left w:val="nil"/>
                  <w:bottom w:val="single" w:sz="4"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1,12</w:t>
                </w:r>
              </w:p>
            </w:tc>
          </w:tr>
          <w:tr w:rsidR="00B174E4" w:rsidRPr="009C4F8B" w:rsidTr="00F862E5">
            <w:trPr>
              <w:trHeight w:val="264"/>
            </w:trPr>
            <w:tc>
              <w:tcPr>
                <w:tcW w:w="2077"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44,00</w:t>
                </w:r>
              </w:p>
            </w:tc>
            <w:tc>
              <w:tcPr>
                <w:tcW w:w="2079" w:type="dxa"/>
                <w:tcBorders>
                  <w:top w:val="single" w:sz="4" w:space="0" w:color="auto"/>
                  <w:left w:val="nil"/>
                  <w:bottom w:val="single" w:sz="8"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46,99</w:t>
                </w:r>
              </w:p>
            </w:tc>
            <w:tc>
              <w:tcPr>
                <w:tcW w:w="2077" w:type="dxa"/>
                <w:tcBorders>
                  <w:top w:val="single" w:sz="4" w:space="0" w:color="auto"/>
                  <w:left w:val="nil"/>
                  <w:bottom w:val="single" w:sz="8" w:space="0" w:color="auto"/>
                  <w:right w:val="single" w:sz="8" w:space="0" w:color="000000"/>
                </w:tcBorders>
                <w:shd w:val="clear" w:color="auto" w:fill="auto"/>
                <w:noWrap/>
                <w:vAlign w:val="bottom"/>
                <w:hideMark/>
              </w:tcPr>
              <w:p w:rsidR="00B174E4" w:rsidRPr="009C4F8B" w:rsidRDefault="00B174E4" w:rsidP="00B65BA8">
                <w:pPr>
                  <w:suppressAutoHyphens w:val="0"/>
                  <w:jc w:val="center"/>
                  <w:rPr>
                    <w:rFonts w:ascii="Calibri" w:hAnsi="Calibri"/>
                    <w:color w:val="000000"/>
                    <w:sz w:val="18"/>
                    <w:szCs w:val="18"/>
                    <w:lang w:val="en-US"/>
                  </w:rPr>
                </w:pPr>
                <w:r w:rsidRPr="009C4F8B">
                  <w:rPr>
                    <w:rFonts w:ascii="Calibri" w:hAnsi="Calibri"/>
                    <w:color w:val="000000"/>
                    <w:sz w:val="18"/>
                    <w:szCs w:val="18"/>
                    <w:lang w:val="en-US"/>
                  </w:rPr>
                  <w:t>1,15</w:t>
                </w:r>
              </w:p>
            </w:tc>
          </w:tr>
        </w:tbl>
        <w:p w:rsidR="00B174E4" w:rsidRPr="00AE063B" w:rsidRDefault="00B174E4" w:rsidP="00B174E4">
          <w:pPr>
            <w:widowControl w:val="0"/>
            <w:numPr>
              <w:ilvl w:val="0"/>
              <w:numId w:val="2"/>
            </w:numPr>
            <w:jc w:val="both"/>
            <w:rPr>
              <w:rStyle w:val="A00"/>
              <w:sz w:val="18"/>
              <w:szCs w:val="18"/>
              <w:lang w:val="uk-UA"/>
            </w:rPr>
          </w:pPr>
          <w:r w:rsidRPr="00AE063B">
            <w:rPr>
              <w:rStyle w:val="A00"/>
              <w:sz w:val="18"/>
              <w:szCs w:val="18"/>
              <w:lang w:val="uk-UA"/>
            </w:rPr>
            <w:t>- Паливний коефіцієнт впливає на вартість розрахунку</w:t>
          </w:r>
          <w:r>
            <w:rPr>
              <w:rStyle w:val="A00"/>
              <w:sz w:val="18"/>
              <w:szCs w:val="18"/>
              <w:lang w:val="uk-UA"/>
            </w:rPr>
            <w:t xml:space="preserve"> доставки</w:t>
          </w:r>
          <w:r w:rsidRPr="00AE063B">
            <w:rPr>
              <w:rStyle w:val="A00"/>
              <w:sz w:val="18"/>
              <w:szCs w:val="18"/>
              <w:lang w:val="uk-UA"/>
            </w:rPr>
            <w:t xml:space="preserve"> відправлення, та не впливає на розрахунок вартості плати за оголошену цінність, додаткових послуг та упакування</w:t>
          </w:r>
        </w:p>
        <w:p w:rsidR="00B174E4" w:rsidRDefault="00B174E4" w:rsidP="00B174E4">
          <w:pPr>
            <w:widowControl w:val="0"/>
            <w:numPr>
              <w:ilvl w:val="0"/>
              <w:numId w:val="1"/>
            </w:numPr>
            <w:jc w:val="both"/>
            <w:rPr>
              <w:sz w:val="18"/>
              <w:szCs w:val="18"/>
              <w:lang w:val="uk-UA"/>
            </w:rPr>
          </w:pPr>
          <w:r>
            <w:rPr>
              <w:sz w:val="18"/>
              <w:szCs w:val="18"/>
              <w:lang w:val="uk-UA"/>
            </w:rPr>
            <w:t>Виконавець проводить видачу тільки наперед оплачених покупцем Замовнику відправлень. За потреби та на вимогу Замовника Виконавець надає послугу «Контроль оплати» та проводить перевірку факту оплати отримувачем вартості відправлення (</w:t>
          </w:r>
          <w:r>
            <w:rPr>
              <w:sz w:val="18"/>
              <w:szCs w:val="18"/>
              <w:lang w:val="en-US"/>
            </w:rPr>
            <w:t>COD</w:t>
          </w:r>
          <w:r>
            <w:rPr>
              <w:sz w:val="18"/>
              <w:szCs w:val="18"/>
              <w:lang w:val="uk-UA"/>
            </w:rPr>
            <w:t>), вказаної Замовником у супровідних документах/реквізитах відправлення</w:t>
          </w:r>
          <w:r w:rsidRPr="00E638CB">
            <w:rPr>
              <w:sz w:val="18"/>
              <w:szCs w:val="18"/>
            </w:rPr>
            <w:t xml:space="preserve"> </w:t>
          </w:r>
          <w:r>
            <w:rPr>
              <w:sz w:val="18"/>
              <w:szCs w:val="18"/>
              <w:lang w:val="uk-UA"/>
            </w:rPr>
            <w:t>та послуг.</w:t>
          </w:r>
        </w:p>
        <w:tbl>
          <w:tblPr>
            <w:tblW w:w="4678" w:type="dxa"/>
            <w:tblInd w:w="-5" w:type="dxa"/>
            <w:tblLayout w:type="fixed"/>
            <w:tblCellMar>
              <w:left w:w="40" w:type="dxa"/>
              <w:right w:w="40" w:type="dxa"/>
            </w:tblCellMar>
            <w:tblLook w:val="04A0" w:firstRow="1" w:lastRow="0" w:firstColumn="1" w:lastColumn="0" w:noHBand="0" w:noVBand="1"/>
          </w:tblPr>
          <w:tblGrid>
            <w:gridCol w:w="4678"/>
          </w:tblGrid>
          <w:tr w:rsidR="004C1248" w:rsidTr="004C1248">
            <w:trPr>
              <w:trHeight w:val="296"/>
            </w:trPr>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C1248" w:rsidRPr="004C1248" w:rsidRDefault="004C1248" w:rsidP="003C1ED7">
                <w:pPr>
                  <w:shd w:val="clear" w:color="auto" w:fill="FFFFFF"/>
                  <w:snapToGrid w:val="0"/>
                  <w:jc w:val="center"/>
                  <w:rPr>
                    <w:sz w:val="18"/>
                    <w:szCs w:val="18"/>
                    <w:lang w:val="uk-UA"/>
                  </w:rPr>
                </w:pPr>
                <w:r w:rsidRPr="004C1248">
                  <w:rPr>
                    <w:sz w:val="18"/>
                    <w:szCs w:val="18"/>
                    <w:lang w:val="uk-UA"/>
                  </w:rPr>
                  <w:t xml:space="preserve">Контроль оплати,  грн. з ПДВ </w:t>
                </w:r>
              </w:p>
            </w:tc>
          </w:tr>
          <w:tr w:rsidR="004C1248" w:rsidTr="004C1248">
            <w:trPr>
              <w:trHeight w:val="296"/>
            </w:trPr>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C1248" w:rsidRDefault="004C1248" w:rsidP="003C1ED7">
                <w:pPr>
                  <w:shd w:val="clear" w:color="auto" w:fill="FFFFFF"/>
                  <w:snapToGrid w:val="0"/>
                  <w:jc w:val="center"/>
                  <w:rPr>
                    <w:sz w:val="18"/>
                    <w:szCs w:val="18"/>
                    <w:lang w:val="uk-UA"/>
                  </w:rPr>
                </w:pPr>
                <w:r w:rsidRPr="004C1248">
                  <w:rPr>
                    <w:sz w:val="18"/>
                    <w:szCs w:val="18"/>
                    <w:lang w:val="uk-UA"/>
                  </w:rPr>
                  <w:t>2</w:t>
                </w:r>
                <w:r>
                  <w:rPr>
                    <w:sz w:val="18"/>
                    <w:szCs w:val="18"/>
                    <w:lang w:val="uk-UA"/>
                  </w:rPr>
                  <w:t>% від суми вартості відправлення (</w:t>
                </w:r>
                <w:r w:rsidRPr="004C1248">
                  <w:rPr>
                    <w:sz w:val="18"/>
                    <w:szCs w:val="18"/>
                    <w:lang w:val="uk-UA"/>
                  </w:rPr>
                  <w:t>COD</w:t>
                </w:r>
                <w:r>
                  <w:rPr>
                    <w:sz w:val="18"/>
                    <w:szCs w:val="18"/>
                    <w:lang w:val="uk-UA"/>
                  </w:rPr>
                  <w:t>) + 15 грн.</w:t>
                </w:r>
              </w:p>
            </w:tc>
          </w:tr>
        </w:tbl>
        <w:p w:rsidR="00F862E5" w:rsidRPr="00F862E5" w:rsidRDefault="00F862E5" w:rsidP="00F862E5">
          <w:pPr>
            <w:numPr>
              <w:ilvl w:val="0"/>
              <w:numId w:val="1"/>
            </w:numPr>
            <w:shd w:val="clear" w:color="auto" w:fill="FFFFFF"/>
            <w:suppressAutoHyphens w:val="0"/>
            <w:spacing w:after="75"/>
            <w:ind w:left="360"/>
            <w:jc w:val="both"/>
            <w:rPr>
              <w:rStyle w:val="A00"/>
              <w:sz w:val="18"/>
              <w:szCs w:val="18"/>
              <w:lang w:val="uk-UA"/>
            </w:rPr>
          </w:pPr>
          <w:r w:rsidRPr="00F862E5">
            <w:rPr>
              <w:sz w:val="18"/>
              <w:szCs w:val="18"/>
              <w:lang w:val="uk-UA"/>
            </w:rPr>
            <w:t xml:space="preserve">Для спрощення розрахунків за послуги, що надаються за цим Договором, Сторони погодили застосовувати заокруглення </w:t>
          </w:r>
          <w:r w:rsidRPr="00F862E5">
            <w:rPr>
              <w:rStyle w:val="A00"/>
              <w:sz w:val="18"/>
              <w:szCs w:val="18"/>
              <w:lang w:val="uk-UA"/>
            </w:rPr>
            <w:t>сум до цілого числа в гривнях (без копійок) за такими правилами:</w:t>
          </w:r>
        </w:p>
        <w:p w:rsidR="00F862E5" w:rsidRPr="00F862E5" w:rsidRDefault="00F862E5" w:rsidP="00F862E5">
          <w:pPr>
            <w:pStyle w:val="af0"/>
            <w:widowControl/>
            <w:numPr>
              <w:ilvl w:val="0"/>
              <w:numId w:val="3"/>
            </w:numPr>
            <w:shd w:val="clear" w:color="auto" w:fill="FFFFFF"/>
            <w:suppressAutoHyphens w:val="0"/>
            <w:spacing w:after="75"/>
            <w:jc w:val="both"/>
            <w:rPr>
              <w:rStyle w:val="A00"/>
              <w:sz w:val="18"/>
              <w:szCs w:val="18"/>
              <w:lang w:val="uk-UA"/>
            </w:rPr>
          </w:pPr>
          <w:r w:rsidRPr="00F862E5">
            <w:rPr>
              <w:rStyle w:val="A00"/>
              <w:sz w:val="18"/>
              <w:szCs w:val="18"/>
              <w:lang w:val="uk-UA"/>
            </w:rPr>
            <w:t>сума, десятки копійок якої становлять цифри від 1 до 4, заокруглюється в бік зменшення до найближчої суми в гривнях та 00 копійок;</w:t>
          </w:r>
        </w:p>
        <w:p w:rsidR="00F862E5" w:rsidRPr="00F862E5" w:rsidRDefault="00F862E5" w:rsidP="00F862E5">
          <w:pPr>
            <w:pStyle w:val="af0"/>
            <w:widowControl/>
            <w:numPr>
              <w:ilvl w:val="0"/>
              <w:numId w:val="3"/>
            </w:numPr>
            <w:shd w:val="clear" w:color="auto" w:fill="FFFFFF"/>
            <w:suppressAutoHyphens w:val="0"/>
            <w:spacing w:after="75"/>
            <w:jc w:val="both"/>
            <w:rPr>
              <w:rStyle w:val="A00"/>
              <w:sz w:val="18"/>
              <w:szCs w:val="18"/>
              <w:lang w:val="uk-UA"/>
            </w:rPr>
          </w:pPr>
          <w:r w:rsidRPr="00F862E5">
            <w:rPr>
              <w:rStyle w:val="A00"/>
              <w:sz w:val="18"/>
              <w:szCs w:val="18"/>
              <w:lang w:val="uk-UA"/>
            </w:rPr>
            <w:t>сума, десятки копійок якої становлять цифри від 5 до 9, заокруглюється в бік збільшення до найближчої суми в гривнях та 00 копійок.</w:t>
          </w:r>
        </w:p>
        <w:p w:rsidR="00F862E5" w:rsidRPr="00F862E5" w:rsidRDefault="00F862E5" w:rsidP="00F862E5">
          <w:pPr>
            <w:pStyle w:val="af0"/>
            <w:widowControl/>
            <w:shd w:val="clear" w:color="auto" w:fill="FFFFFF"/>
            <w:suppressAutoHyphens w:val="0"/>
            <w:spacing w:after="75"/>
            <w:ind w:left="720"/>
            <w:jc w:val="both"/>
            <w:rPr>
              <w:rStyle w:val="A00"/>
              <w:sz w:val="18"/>
              <w:szCs w:val="18"/>
              <w:lang w:val="uk-UA"/>
            </w:rPr>
          </w:pPr>
          <w:r w:rsidRPr="00F862E5">
            <w:rPr>
              <w:rStyle w:val="A00"/>
              <w:sz w:val="18"/>
              <w:szCs w:val="18"/>
              <w:lang w:val="uk-UA"/>
            </w:rPr>
            <w:lastRenderedPageBreak/>
            <w:t xml:space="preserve">В цілях округлення  суми до цілого числа в гривнях одиниці копійок не приймаються до уваги. </w:t>
          </w:r>
        </w:p>
        <w:p w:rsidR="00F862E5" w:rsidRPr="00F862E5" w:rsidRDefault="00F862E5" w:rsidP="00F862E5">
          <w:pPr>
            <w:widowControl w:val="0"/>
            <w:numPr>
              <w:ilvl w:val="1"/>
              <w:numId w:val="1"/>
            </w:numPr>
            <w:tabs>
              <w:tab w:val="clear" w:pos="720"/>
            </w:tabs>
            <w:ind w:left="709" w:hanging="425"/>
            <w:jc w:val="both"/>
            <w:rPr>
              <w:rStyle w:val="A00"/>
              <w:sz w:val="18"/>
              <w:szCs w:val="18"/>
              <w:lang w:val="uk-UA"/>
            </w:rPr>
          </w:pPr>
          <w:r w:rsidRPr="00F862E5">
            <w:rPr>
              <w:rStyle w:val="A00"/>
              <w:sz w:val="18"/>
              <w:szCs w:val="18"/>
              <w:lang w:val="uk-UA"/>
            </w:rPr>
            <w:t>Під заокругленням  слід розуміти математичну операцію, яка полягає в заміні числа в бік збільшення або зменшення цілого числа в гривнях (без копійок) з відповідною точністю.</w:t>
          </w:r>
          <w:bookmarkStart w:id="1" w:name="n17"/>
          <w:bookmarkEnd w:id="1"/>
        </w:p>
        <w:p w:rsidR="00F862E5" w:rsidRPr="00F862E5" w:rsidRDefault="00F862E5" w:rsidP="00F862E5">
          <w:pPr>
            <w:widowControl w:val="0"/>
            <w:numPr>
              <w:ilvl w:val="1"/>
              <w:numId w:val="1"/>
            </w:numPr>
            <w:tabs>
              <w:tab w:val="clear" w:pos="720"/>
            </w:tabs>
            <w:ind w:left="709" w:hanging="425"/>
            <w:jc w:val="both"/>
            <w:rPr>
              <w:rStyle w:val="A00"/>
              <w:sz w:val="18"/>
              <w:szCs w:val="18"/>
              <w:lang w:val="uk-UA"/>
            </w:rPr>
          </w:pPr>
          <w:r w:rsidRPr="00F862E5">
            <w:rPr>
              <w:rStyle w:val="A00"/>
              <w:sz w:val="18"/>
              <w:szCs w:val="18"/>
              <w:lang w:val="uk-UA"/>
            </w:rPr>
            <w:t>Заокруглення не є знижкою або надбавкою, рекламою або стимулюванням продажу послуг</w:t>
          </w:r>
          <w:r w:rsidRPr="00F862E5">
            <w:rPr>
              <w:rStyle w:val="A00"/>
              <w:sz w:val="18"/>
              <w:szCs w:val="18"/>
            </w:rPr>
            <w:t xml:space="preserve"> за </w:t>
          </w:r>
          <w:proofErr w:type="spellStart"/>
          <w:r w:rsidRPr="00F862E5">
            <w:rPr>
              <w:rStyle w:val="A00"/>
              <w:sz w:val="18"/>
              <w:szCs w:val="18"/>
            </w:rPr>
            <w:t>цим</w:t>
          </w:r>
          <w:proofErr w:type="spellEnd"/>
          <w:r w:rsidRPr="00F862E5">
            <w:rPr>
              <w:rStyle w:val="A00"/>
              <w:sz w:val="18"/>
              <w:szCs w:val="18"/>
            </w:rPr>
            <w:t xml:space="preserve"> Договором</w:t>
          </w:r>
          <w:r w:rsidRPr="00F862E5">
            <w:rPr>
              <w:rStyle w:val="A00"/>
              <w:sz w:val="18"/>
              <w:szCs w:val="18"/>
              <w:lang w:val="uk-UA"/>
            </w:rPr>
            <w:t xml:space="preserve"> у зна</w:t>
          </w:r>
          <w:bookmarkStart w:id="2" w:name="_GoBack"/>
          <w:bookmarkEnd w:id="2"/>
          <w:r w:rsidRPr="00F862E5">
            <w:rPr>
              <w:rStyle w:val="A00"/>
              <w:sz w:val="18"/>
              <w:szCs w:val="18"/>
              <w:lang w:val="uk-UA"/>
            </w:rPr>
            <w:t xml:space="preserve">ченні цих термінів, визначених </w:t>
          </w:r>
          <w:proofErr w:type="spellStart"/>
          <w:r w:rsidRPr="00F862E5">
            <w:rPr>
              <w:rStyle w:val="A00"/>
              <w:sz w:val="18"/>
              <w:szCs w:val="18"/>
            </w:rPr>
            <w:t>чинним</w:t>
          </w:r>
          <w:proofErr w:type="spellEnd"/>
          <w:r w:rsidRPr="00F862E5">
            <w:rPr>
              <w:rStyle w:val="A00"/>
              <w:sz w:val="18"/>
              <w:szCs w:val="18"/>
            </w:rPr>
            <w:t xml:space="preserve"> </w:t>
          </w:r>
          <w:r w:rsidRPr="00F862E5">
            <w:rPr>
              <w:rStyle w:val="A00"/>
              <w:sz w:val="18"/>
              <w:szCs w:val="18"/>
              <w:lang w:val="uk-UA"/>
            </w:rPr>
            <w:t>законодавством України.</w:t>
          </w:r>
        </w:p>
        <w:p w:rsidR="00F862E5" w:rsidRPr="00AA45F8" w:rsidRDefault="00F862E5" w:rsidP="00F862E5">
          <w:pPr>
            <w:widowControl w:val="0"/>
            <w:numPr>
              <w:ilvl w:val="0"/>
              <w:numId w:val="1"/>
            </w:numPr>
            <w:jc w:val="both"/>
            <w:rPr>
              <w:sz w:val="18"/>
              <w:szCs w:val="18"/>
              <w:lang w:val="uk-UA"/>
            </w:rPr>
          </w:pPr>
          <w:r w:rsidRPr="00AA45F8">
            <w:rPr>
              <w:sz w:val="18"/>
              <w:szCs w:val="18"/>
              <w:lang w:val="uk-UA"/>
            </w:rPr>
            <w:t xml:space="preserve">Даний Додаток набирає чинності з дати укладення і діє до </w:t>
          </w:r>
          <w:r w:rsidR="00911031">
            <w:rPr>
              <w:sz w:val="18"/>
              <w:szCs w:val="18"/>
              <w:lang w:val="uk-UA"/>
            </w:rPr>
            <w:t>_________________</w:t>
          </w:r>
          <w:r w:rsidRPr="00AA45F8">
            <w:rPr>
              <w:sz w:val="18"/>
              <w:szCs w:val="18"/>
              <w:lang w:val="uk-UA"/>
            </w:rPr>
            <w:t xml:space="preserve"> 20</w:t>
          </w:r>
          <w:r w:rsidR="00911031">
            <w:rPr>
              <w:sz w:val="18"/>
              <w:szCs w:val="18"/>
              <w:lang w:val="uk-UA"/>
            </w:rPr>
            <w:t>___</w:t>
          </w:r>
          <w:r w:rsidRPr="00AA45F8">
            <w:rPr>
              <w:sz w:val="18"/>
              <w:szCs w:val="18"/>
              <w:lang w:val="uk-UA"/>
            </w:rPr>
            <w:t xml:space="preserve"> року включно.</w:t>
          </w:r>
        </w:p>
        <w:p w:rsidR="00F862E5" w:rsidRPr="00AE063B" w:rsidRDefault="00F862E5" w:rsidP="00F862E5">
          <w:pPr>
            <w:widowControl w:val="0"/>
            <w:numPr>
              <w:ilvl w:val="0"/>
              <w:numId w:val="1"/>
            </w:numPr>
            <w:jc w:val="both"/>
            <w:rPr>
              <w:sz w:val="18"/>
              <w:szCs w:val="18"/>
              <w:lang w:val="uk-UA"/>
            </w:rPr>
          </w:pPr>
          <w:r w:rsidRPr="00AE063B">
            <w:rPr>
              <w:sz w:val="18"/>
              <w:szCs w:val="18"/>
              <w:lang w:val="uk-UA"/>
            </w:rPr>
            <w:t>Кожна із Сторін має право припинити дію даного Додатку в односторонньому порядку, попередивши про це іншу Сторону за 10 календарних днів до запланованої дати його припинення.</w:t>
          </w:r>
        </w:p>
        <w:p w:rsidR="00F862E5" w:rsidRPr="00AE063B" w:rsidRDefault="00F862E5" w:rsidP="00F862E5">
          <w:pPr>
            <w:widowControl w:val="0"/>
            <w:numPr>
              <w:ilvl w:val="0"/>
              <w:numId w:val="1"/>
            </w:numPr>
            <w:jc w:val="both"/>
            <w:rPr>
              <w:sz w:val="18"/>
              <w:szCs w:val="18"/>
              <w:lang w:val="uk-UA"/>
            </w:rPr>
          </w:pPr>
          <w:r w:rsidRPr="00AE063B">
            <w:rPr>
              <w:sz w:val="18"/>
              <w:szCs w:val="18"/>
              <w:lang w:val="uk-UA"/>
            </w:rPr>
            <w:t>Даний Додаток укладено в двох оригінальних примірниках, по одному примірнику для кожної із Сторін.</w:t>
          </w:r>
        </w:p>
        <w:p w:rsidR="00F862E5" w:rsidRPr="00AE063B" w:rsidRDefault="00F862E5" w:rsidP="00F862E5">
          <w:pPr>
            <w:pStyle w:val="ac"/>
            <w:numPr>
              <w:ilvl w:val="0"/>
              <w:numId w:val="1"/>
            </w:numPr>
            <w:spacing w:before="0" w:beforeAutospacing="0" w:after="0" w:afterAutospacing="0"/>
            <w:jc w:val="both"/>
            <w:rPr>
              <w:rFonts w:eastAsia="Lucida Sans Unicode"/>
              <w:kern w:val="1"/>
              <w:sz w:val="18"/>
              <w:szCs w:val="18"/>
              <w:lang w:val="uk-UA"/>
            </w:rPr>
          </w:pPr>
          <w:r w:rsidRPr="00AE063B">
            <w:rPr>
              <w:rFonts w:eastAsia="Lucida Sans Unicode"/>
              <w:kern w:val="1"/>
              <w:sz w:val="18"/>
              <w:szCs w:val="18"/>
              <w:lang w:val="uk-UA"/>
            </w:rPr>
            <w:t>Всі інші положення Договору про надання послуг №</w:t>
          </w:r>
          <w:r w:rsidR="00911031">
            <w:rPr>
              <w:b/>
              <w:color w:val="000000"/>
              <w:sz w:val="18"/>
              <w:szCs w:val="18"/>
              <w:lang w:val="uk-UA"/>
            </w:rPr>
            <w:t>____________</w:t>
          </w:r>
          <w:r w:rsidR="00AD17EE">
            <w:rPr>
              <w:b/>
              <w:sz w:val="18"/>
              <w:szCs w:val="18"/>
              <w:lang w:val="uk-UA"/>
            </w:rPr>
            <w:t xml:space="preserve">   </w:t>
          </w:r>
          <w:r w:rsidRPr="00AE063B">
            <w:rPr>
              <w:rFonts w:eastAsia="Lucida Sans Unicode"/>
              <w:kern w:val="1"/>
              <w:sz w:val="18"/>
              <w:szCs w:val="18"/>
              <w:lang w:val="uk-UA"/>
            </w:rPr>
            <w:t>від «</w:t>
          </w:r>
          <w:r w:rsidR="00911031">
            <w:rPr>
              <w:rFonts w:eastAsia="Lucida Sans Unicode"/>
              <w:kern w:val="1"/>
              <w:sz w:val="18"/>
              <w:szCs w:val="18"/>
              <w:lang w:val="uk-UA"/>
            </w:rPr>
            <w:t>__</w:t>
          </w:r>
          <w:r w:rsidRPr="00AE063B">
            <w:rPr>
              <w:rFonts w:eastAsia="Lucida Sans Unicode"/>
              <w:kern w:val="1"/>
              <w:sz w:val="18"/>
              <w:szCs w:val="18"/>
              <w:lang w:val="uk-UA"/>
            </w:rPr>
            <w:t xml:space="preserve">» </w:t>
          </w:r>
          <w:r w:rsidR="00911031">
            <w:rPr>
              <w:rFonts w:eastAsia="Lucida Sans Unicode"/>
              <w:kern w:val="1"/>
              <w:sz w:val="18"/>
              <w:szCs w:val="18"/>
              <w:lang w:val="uk-UA"/>
            </w:rPr>
            <w:t xml:space="preserve">__________ </w:t>
          </w:r>
          <w:r w:rsidRPr="00AE063B">
            <w:rPr>
              <w:rFonts w:eastAsia="Lucida Sans Unicode"/>
              <w:kern w:val="1"/>
              <w:sz w:val="18"/>
              <w:szCs w:val="18"/>
              <w:lang w:val="uk-UA"/>
            </w:rPr>
            <w:t>20</w:t>
          </w:r>
          <w:r w:rsidR="00911031">
            <w:rPr>
              <w:rFonts w:eastAsia="Lucida Sans Unicode"/>
              <w:kern w:val="1"/>
              <w:sz w:val="18"/>
              <w:szCs w:val="18"/>
              <w:lang w:val="uk-UA"/>
            </w:rPr>
            <w:t>__</w:t>
          </w:r>
          <w:r w:rsidRPr="00AE063B">
            <w:rPr>
              <w:rFonts w:eastAsia="Lucida Sans Unicode"/>
              <w:kern w:val="1"/>
              <w:sz w:val="18"/>
              <w:szCs w:val="18"/>
              <w:lang w:val="uk-UA"/>
            </w:rPr>
            <w:t>р. залишаються в силі.</w:t>
          </w:r>
        </w:p>
        <w:p w:rsidR="00F862E5" w:rsidRPr="00AE063B" w:rsidRDefault="00F862E5" w:rsidP="00F862E5">
          <w:pPr>
            <w:widowControl w:val="0"/>
            <w:numPr>
              <w:ilvl w:val="0"/>
              <w:numId w:val="1"/>
            </w:numPr>
            <w:jc w:val="both"/>
            <w:rPr>
              <w:sz w:val="18"/>
              <w:szCs w:val="18"/>
              <w:lang w:val="uk-UA"/>
            </w:rPr>
          </w:pPr>
          <w:r w:rsidRPr="00AE063B">
            <w:rPr>
              <w:sz w:val="18"/>
              <w:szCs w:val="18"/>
              <w:lang w:val="uk-UA"/>
            </w:rPr>
            <w:t xml:space="preserve">Даний Додаток є невід`ємною частиною Договору про надання послуг № </w:t>
          </w:r>
          <w:r w:rsidR="00911031">
            <w:rPr>
              <w:rFonts w:cs="Times New Roman"/>
              <w:b/>
              <w:color w:val="000000"/>
              <w:sz w:val="18"/>
              <w:szCs w:val="18"/>
              <w:lang w:val="uk-UA"/>
            </w:rPr>
            <w:t>____________</w:t>
          </w:r>
          <w:r w:rsidR="00AD17EE">
            <w:rPr>
              <w:b/>
              <w:sz w:val="18"/>
              <w:szCs w:val="18"/>
              <w:lang w:val="uk-UA"/>
            </w:rPr>
            <w:t xml:space="preserve">   </w:t>
          </w:r>
          <w:r w:rsidRPr="00AE063B">
            <w:rPr>
              <w:sz w:val="18"/>
              <w:szCs w:val="18"/>
              <w:lang w:val="uk-UA"/>
            </w:rPr>
            <w:t>від «</w:t>
          </w:r>
          <w:r w:rsidR="00911031">
            <w:rPr>
              <w:sz w:val="18"/>
              <w:szCs w:val="18"/>
              <w:lang w:val="uk-UA"/>
            </w:rPr>
            <w:t>___</w:t>
          </w:r>
          <w:r w:rsidRPr="00AE063B">
            <w:rPr>
              <w:sz w:val="18"/>
              <w:szCs w:val="18"/>
              <w:lang w:val="uk-UA"/>
            </w:rPr>
            <w:t xml:space="preserve">» </w:t>
          </w:r>
          <w:r w:rsidR="00911031">
            <w:rPr>
              <w:sz w:val="18"/>
              <w:szCs w:val="18"/>
              <w:lang w:val="uk-UA"/>
            </w:rPr>
            <w:t>_________</w:t>
          </w:r>
          <w:r w:rsidRPr="00AE063B">
            <w:rPr>
              <w:sz w:val="18"/>
              <w:szCs w:val="18"/>
              <w:lang w:val="uk-UA"/>
            </w:rPr>
            <w:t xml:space="preserve"> 20</w:t>
          </w:r>
          <w:r w:rsidR="00911031">
            <w:rPr>
              <w:sz w:val="18"/>
              <w:szCs w:val="18"/>
              <w:lang w:val="uk-UA"/>
            </w:rPr>
            <w:t>__</w:t>
          </w:r>
          <w:r w:rsidRPr="00AE063B">
            <w:rPr>
              <w:sz w:val="18"/>
              <w:szCs w:val="18"/>
              <w:lang w:val="uk-UA"/>
            </w:rPr>
            <w:t xml:space="preserve">р. </w:t>
          </w:r>
        </w:p>
        <w:p w:rsidR="00B174E4" w:rsidRPr="00AE063B" w:rsidRDefault="00B174E4" w:rsidP="00B174E4">
          <w:pPr>
            <w:ind w:left="567"/>
            <w:jc w:val="center"/>
            <w:rPr>
              <w:b/>
              <w:sz w:val="18"/>
              <w:szCs w:val="18"/>
              <w:lang w:val="uk-UA"/>
            </w:rPr>
          </w:pPr>
          <w:r w:rsidRPr="00AE063B">
            <w:rPr>
              <w:b/>
              <w:sz w:val="18"/>
              <w:szCs w:val="18"/>
              <w:lang w:val="uk-UA"/>
            </w:rPr>
            <w:t>Підписи Сторін:</w:t>
          </w:r>
        </w:p>
        <w:p w:rsidR="0086331B" w:rsidRDefault="00C03066" w:rsidP="0086331B">
          <w:pPr>
            <w:rPr>
              <w:sz w:val="18"/>
              <w:szCs w:val="18"/>
              <w:lang w:val="uk-UA"/>
            </w:rPr>
          </w:pPr>
        </w:p>
      </w:sdtContent>
    </w:sdt>
    <w:p w:rsidR="0086331B" w:rsidRDefault="0086331B" w:rsidP="0086331B">
      <w:pPr>
        <w:ind w:left="567"/>
        <w:rPr>
          <w:b/>
          <w:sz w:val="18"/>
          <w:szCs w:val="18"/>
          <w:lang w:val="uk-UA"/>
        </w:rPr>
      </w:pPr>
    </w:p>
    <w:p w:rsidR="00E43886" w:rsidRDefault="00E43886" w:rsidP="0086331B">
      <w:pPr>
        <w:ind w:left="567"/>
        <w:rPr>
          <w:b/>
          <w:sz w:val="18"/>
          <w:szCs w:val="18"/>
          <w:lang w:val="uk-UA"/>
        </w:rPr>
      </w:pPr>
    </w:p>
    <w:p w:rsidR="0086331B" w:rsidRDefault="0086331B" w:rsidP="0086331B">
      <w:pPr>
        <w:ind w:left="567"/>
        <w:rPr>
          <w:b/>
          <w:sz w:val="18"/>
          <w:szCs w:val="18"/>
          <w:lang w:val="uk-UA"/>
        </w:rPr>
      </w:pPr>
    </w:p>
    <w:p w:rsidR="0086331B" w:rsidRPr="0086331B" w:rsidRDefault="0086331B" w:rsidP="0086331B">
      <w:pPr>
        <w:ind w:left="567"/>
        <w:rPr>
          <w:sz w:val="18"/>
          <w:szCs w:val="18"/>
          <w:lang w:val="uk-UA"/>
        </w:rPr>
      </w:pPr>
      <w:r w:rsidRPr="00AE063B">
        <w:rPr>
          <w:b/>
          <w:sz w:val="18"/>
          <w:szCs w:val="18"/>
          <w:lang w:val="uk-UA"/>
        </w:rPr>
        <w:t xml:space="preserve"> Від ЕКСПЕДИТОРА</w:t>
      </w:r>
      <w:r w:rsidRPr="00AE063B">
        <w:rPr>
          <w:b/>
          <w:sz w:val="18"/>
          <w:szCs w:val="18"/>
        </w:rPr>
        <w:t>/</w:t>
      </w:r>
      <w:r w:rsidRPr="00AE063B">
        <w:rPr>
          <w:b/>
          <w:sz w:val="18"/>
          <w:szCs w:val="18"/>
          <w:lang w:val="uk-UA"/>
        </w:rPr>
        <w:t>ВИКОНАВЦЯ:</w:t>
      </w:r>
      <w:r>
        <w:rPr>
          <w:b/>
          <w:sz w:val="18"/>
          <w:szCs w:val="18"/>
          <w:lang w:val="uk-UA"/>
        </w:rPr>
        <w:t xml:space="preserve">                                         </w:t>
      </w:r>
      <w:r w:rsidR="00403859">
        <w:rPr>
          <w:b/>
          <w:sz w:val="18"/>
          <w:szCs w:val="18"/>
          <w:lang w:val="uk-UA"/>
        </w:rPr>
        <w:t xml:space="preserve">   </w:t>
      </w:r>
      <w:r>
        <w:rPr>
          <w:b/>
          <w:sz w:val="18"/>
          <w:szCs w:val="18"/>
          <w:lang w:val="uk-UA"/>
        </w:rPr>
        <w:t xml:space="preserve">           </w:t>
      </w:r>
      <w:r w:rsidRPr="00AE063B">
        <w:rPr>
          <w:b/>
          <w:sz w:val="18"/>
          <w:szCs w:val="18"/>
          <w:lang w:val="uk-UA"/>
        </w:rPr>
        <w:t xml:space="preserve">Від ЗАМОВНИКА:                                            </w:t>
      </w:r>
      <w:r>
        <w:rPr>
          <w:b/>
          <w:sz w:val="18"/>
          <w:szCs w:val="18"/>
          <w:lang w:val="uk-UA"/>
        </w:rPr>
        <w:t xml:space="preserve">                           </w:t>
      </w:r>
    </w:p>
    <w:p w:rsidR="0086331B" w:rsidRDefault="0086331B" w:rsidP="0086331B">
      <w:pPr>
        <w:jc w:val="both"/>
        <w:rPr>
          <w:b/>
          <w:sz w:val="18"/>
          <w:szCs w:val="18"/>
          <w:lang w:val="uk-UA"/>
        </w:rPr>
      </w:pPr>
      <w:r>
        <w:rPr>
          <w:b/>
          <w:sz w:val="18"/>
          <w:szCs w:val="18"/>
          <w:lang w:val="uk-UA"/>
        </w:rPr>
        <w:t xml:space="preserve">   </w:t>
      </w:r>
      <w:r w:rsidRPr="00AE063B">
        <w:rPr>
          <w:b/>
          <w:sz w:val="18"/>
          <w:szCs w:val="18"/>
          <w:lang w:val="uk-UA"/>
        </w:rPr>
        <w:t xml:space="preserve">  </w:t>
      </w:r>
      <w:r>
        <w:rPr>
          <w:b/>
          <w:sz w:val="18"/>
          <w:szCs w:val="18"/>
          <w:lang w:val="uk-UA"/>
        </w:rPr>
        <w:t xml:space="preserve">           </w:t>
      </w:r>
      <w:r w:rsidRPr="00AE063B">
        <w:rPr>
          <w:b/>
          <w:sz w:val="18"/>
          <w:szCs w:val="18"/>
          <w:lang w:val="uk-UA"/>
        </w:rPr>
        <w:t>ТзОВ «</w:t>
      </w:r>
      <w:r>
        <w:rPr>
          <w:b/>
          <w:sz w:val="18"/>
          <w:szCs w:val="18"/>
          <w:lang w:val="uk-UA"/>
        </w:rPr>
        <w:t xml:space="preserve">ДЖАСТ </w:t>
      </w:r>
    </w:p>
    <w:p w:rsidR="0086331B" w:rsidRDefault="0086331B" w:rsidP="0086331B">
      <w:pPr>
        <w:jc w:val="both"/>
        <w:rPr>
          <w:b/>
          <w:sz w:val="18"/>
          <w:szCs w:val="18"/>
          <w:lang w:val="uk-UA"/>
        </w:rPr>
      </w:pPr>
    </w:p>
    <w:p w:rsidR="0086331B" w:rsidRPr="0086331B" w:rsidRDefault="0086331B" w:rsidP="0086331B">
      <w:pPr>
        <w:jc w:val="both"/>
        <w:rPr>
          <w:sz w:val="18"/>
          <w:szCs w:val="18"/>
          <w:lang w:val="uk-UA"/>
        </w:rPr>
      </w:pPr>
      <w:r>
        <w:rPr>
          <w:sz w:val="18"/>
          <w:szCs w:val="18"/>
          <w:lang w:val="uk-UA"/>
        </w:rPr>
        <w:t xml:space="preserve">         </w:t>
      </w:r>
      <w:r w:rsidRPr="00AE063B">
        <w:rPr>
          <w:sz w:val="18"/>
          <w:szCs w:val="18"/>
          <w:lang w:val="uk-UA"/>
        </w:rPr>
        <w:t xml:space="preserve"> __</w:t>
      </w:r>
      <w:r>
        <w:rPr>
          <w:sz w:val="18"/>
          <w:szCs w:val="18"/>
          <w:lang w:val="uk-UA"/>
        </w:rPr>
        <w:t>_____</w:t>
      </w:r>
      <w:r w:rsidRPr="00AE063B">
        <w:rPr>
          <w:sz w:val="18"/>
          <w:szCs w:val="18"/>
          <w:lang w:val="uk-UA"/>
        </w:rPr>
        <w:t>__________/</w:t>
      </w:r>
      <w:r w:rsidRPr="00AE063B">
        <w:rPr>
          <w:b/>
          <w:sz w:val="18"/>
          <w:szCs w:val="18"/>
          <w:lang w:val="uk-UA"/>
        </w:rPr>
        <w:t xml:space="preserve"> </w:t>
      </w:r>
      <w:r>
        <w:rPr>
          <w:rFonts w:eastAsia="Elektra Light Pro"/>
          <w:color w:val="231F20"/>
          <w:sz w:val="18"/>
          <w:szCs w:val="18"/>
          <w:lang w:val="uk-UA"/>
        </w:rPr>
        <w:t xml:space="preserve">Дворніченко О. </w:t>
      </w:r>
      <w:r w:rsidR="00403859">
        <w:rPr>
          <w:rFonts w:eastAsia="Elektra Light Pro"/>
          <w:color w:val="231F20"/>
          <w:sz w:val="18"/>
          <w:szCs w:val="18"/>
          <w:lang w:val="uk-UA"/>
        </w:rPr>
        <w:t xml:space="preserve">В. </w:t>
      </w:r>
      <w:r>
        <w:rPr>
          <w:rFonts w:eastAsia="Elektra Light Pro"/>
          <w:color w:val="231F20"/>
          <w:sz w:val="18"/>
          <w:szCs w:val="18"/>
          <w:lang w:val="uk-UA"/>
        </w:rPr>
        <w:t xml:space="preserve">                                    </w:t>
      </w:r>
      <w:r w:rsidR="00403859">
        <w:rPr>
          <w:rFonts w:eastAsia="Elektra Light Pro"/>
          <w:color w:val="231F20"/>
          <w:sz w:val="18"/>
          <w:szCs w:val="18"/>
          <w:lang w:val="uk-UA"/>
        </w:rPr>
        <w:t xml:space="preserve">            </w:t>
      </w:r>
      <w:r>
        <w:rPr>
          <w:rFonts w:eastAsia="Elektra Light Pro"/>
          <w:color w:val="231F20"/>
          <w:sz w:val="18"/>
          <w:szCs w:val="18"/>
          <w:lang w:val="uk-UA"/>
        </w:rPr>
        <w:t xml:space="preserve">            </w:t>
      </w:r>
      <w:r w:rsidRPr="006A2CA2">
        <w:rPr>
          <w:sz w:val="18"/>
          <w:szCs w:val="18"/>
          <w:highlight w:val="yellow"/>
          <w:lang w:val="uk-UA"/>
        </w:rPr>
        <w:t>____________</w:t>
      </w:r>
      <w:r w:rsidRPr="0086331B">
        <w:rPr>
          <w:sz w:val="18"/>
          <w:szCs w:val="18"/>
          <w:lang w:val="uk-UA"/>
        </w:rPr>
        <w:t xml:space="preserve">/_______________ </w:t>
      </w:r>
      <w:r w:rsidRPr="00AE063B">
        <w:rPr>
          <w:sz w:val="18"/>
          <w:szCs w:val="18"/>
          <w:lang w:val="uk-UA"/>
        </w:rPr>
        <w:t xml:space="preserve"> /                     </w:t>
      </w:r>
      <w:r>
        <w:rPr>
          <w:sz w:val="18"/>
          <w:szCs w:val="18"/>
          <w:lang w:val="uk-UA"/>
        </w:rPr>
        <w:t xml:space="preserve">                                                   </w:t>
      </w:r>
      <w:r w:rsidRPr="00AE063B">
        <w:rPr>
          <w:sz w:val="18"/>
          <w:szCs w:val="18"/>
          <w:lang w:val="uk-UA"/>
        </w:rPr>
        <w:t xml:space="preserve"> </w:t>
      </w:r>
    </w:p>
    <w:p w:rsidR="0086331B" w:rsidRDefault="0086331B" w:rsidP="0086331B">
      <w:pPr>
        <w:jc w:val="both"/>
        <w:rPr>
          <w:b/>
          <w:sz w:val="18"/>
          <w:szCs w:val="18"/>
          <w:lang w:val="uk-UA"/>
        </w:rPr>
      </w:pPr>
    </w:p>
    <w:p w:rsidR="0086331B" w:rsidRDefault="0086331B" w:rsidP="0086331B">
      <w:pPr>
        <w:jc w:val="both"/>
        <w:rPr>
          <w:b/>
          <w:sz w:val="18"/>
          <w:szCs w:val="18"/>
          <w:lang w:val="uk-UA"/>
        </w:rPr>
      </w:pPr>
      <w:r>
        <w:rPr>
          <w:b/>
          <w:sz w:val="18"/>
          <w:szCs w:val="18"/>
          <w:lang w:val="uk-UA"/>
        </w:rPr>
        <w:t xml:space="preserve"> </w:t>
      </w:r>
    </w:p>
    <w:p w:rsidR="0086331B" w:rsidRDefault="0086331B" w:rsidP="00B174E4">
      <w:pPr>
        <w:ind w:left="567"/>
        <w:jc w:val="both"/>
        <w:rPr>
          <w:b/>
          <w:sz w:val="18"/>
          <w:szCs w:val="18"/>
          <w:lang w:val="uk-UA"/>
        </w:rPr>
      </w:pPr>
    </w:p>
    <w:p w:rsidR="005650B5" w:rsidRDefault="005650B5" w:rsidP="001A079F">
      <w:pPr>
        <w:suppressAutoHyphens w:val="0"/>
        <w:spacing w:after="160" w:line="259" w:lineRule="auto"/>
        <w:rPr>
          <w:b/>
          <w:sz w:val="18"/>
          <w:szCs w:val="18"/>
          <w:lang w:val="uk-UA"/>
        </w:rPr>
      </w:pPr>
    </w:p>
    <w:sectPr w:rsidR="005650B5" w:rsidSect="00B65BA8">
      <w:headerReference w:type="default" r:id="rId15"/>
      <w:footerReference w:type="default" r:id="rId16"/>
      <w:footerReference w:type="first" r:id="rId17"/>
      <w:pgSz w:w="11906" w:h="16838"/>
      <w:pgMar w:top="284" w:right="567" w:bottom="284"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66" w:rsidRDefault="00C03066">
      <w:r>
        <w:separator/>
      </w:r>
    </w:p>
  </w:endnote>
  <w:endnote w:type="continuationSeparator" w:id="0">
    <w:p w:rsidR="00C03066" w:rsidRDefault="00C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0EFF" w:usb1="5200F5FF" w:usb2="0A242021" w:usb3="00000000" w:csb0="000001BF" w:csb1="00000000"/>
  </w:font>
  <w:font w:name="Elektra Light Pro">
    <w:altName w:val="Arial"/>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TimesNewRomanPS-ItalicMT">
    <w:charset w:val="00"/>
    <w:family w:val="roman"/>
    <w:pitch w:val="variable"/>
    <w:sig w:usb0="E0000AFF" w:usb1="00007843" w:usb2="00000001" w:usb3="00000000" w:csb0="000001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7E" w:rsidRPr="004C1248" w:rsidRDefault="0056357E" w:rsidP="004C1248">
    <w:pPr>
      <w:pStyle w:val="ad"/>
      <w:jc w:val="right"/>
      <w:rPr>
        <w:sz w:val="16"/>
        <w:szCs w:val="16"/>
        <w:lang w:val="uk-UA"/>
      </w:rPr>
    </w:pPr>
    <w:r>
      <w:tab/>
    </w:r>
    <w:proofErr w:type="spellStart"/>
    <w:r w:rsidRPr="00B2553A">
      <w:rPr>
        <w:sz w:val="16"/>
        <w:szCs w:val="16"/>
      </w:rPr>
      <w:t>Редакція</w:t>
    </w:r>
    <w:proofErr w:type="spellEnd"/>
    <w:r w:rsidRPr="00B2553A">
      <w:rPr>
        <w:sz w:val="16"/>
        <w:szCs w:val="16"/>
      </w:rPr>
      <w:t xml:space="preserve"> </w:t>
    </w:r>
    <w:proofErr w:type="spellStart"/>
    <w:r w:rsidRPr="00B2553A">
      <w:rPr>
        <w:sz w:val="16"/>
        <w:szCs w:val="16"/>
      </w:rPr>
      <w:t>від</w:t>
    </w:r>
    <w:proofErr w:type="spellEnd"/>
    <w:r w:rsidRPr="00B2553A">
      <w:rPr>
        <w:sz w:val="16"/>
        <w:szCs w:val="16"/>
      </w:rPr>
      <w:t xml:space="preserve"> </w:t>
    </w:r>
    <w:r w:rsidR="004C1248">
      <w:rPr>
        <w:sz w:val="16"/>
        <w:szCs w:val="16"/>
      </w:rPr>
      <w:t>23</w:t>
    </w:r>
    <w:r w:rsidRPr="00B2553A">
      <w:rPr>
        <w:sz w:val="16"/>
        <w:szCs w:val="16"/>
      </w:rPr>
      <w:t>.11.2020 року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7E" w:rsidRPr="004C1248" w:rsidRDefault="0056357E" w:rsidP="004C1248">
    <w:pPr>
      <w:pStyle w:val="ad"/>
      <w:jc w:val="right"/>
      <w:rPr>
        <w:sz w:val="16"/>
        <w:szCs w:val="16"/>
        <w:lang w:val="uk-UA"/>
      </w:rPr>
    </w:pPr>
    <w:proofErr w:type="spellStart"/>
    <w:r w:rsidRPr="004C1248">
      <w:rPr>
        <w:sz w:val="16"/>
        <w:szCs w:val="16"/>
      </w:rPr>
      <w:t>Редакція</w:t>
    </w:r>
    <w:proofErr w:type="spellEnd"/>
    <w:r w:rsidRPr="004C1248">
      <w:rPr>
        <w:sz w:val="16"/>
        <w:szCs w:val="16"/>
      </w:rPr>
      <w:t xml:space="preserve"> </w:t>
    </w:r>
    <w:proofErr w:type="spellStart"/>
    <w:r w:rsidRPr="004C1248">
      <w:rPr>
        <w:sz w:val="16"/>
        <w:szCs w:val="16"/>
      </w:rPr>
      <w:t>від</w:t>
    </w:r>
    <w:proofErr w:type="spellEnd"/>
    <w:r w:rsidRPr="004C1248">
      <w:rPr>
        <w:sz w:val="16"/>
        <w:szCs w:val="16"/>
      </w:rPr>
      <w:t xml:space="preserve"> </w:t>
    </w:r>
    <w:r w:rsidR="004C1248">
      <w:rPr>
        <w:sz w:val="16"/>
        <w:szCs w:val="16"/>
      </w:rPr>
      <w:t>23</w:t>
    </w:r>
    <w:r w:rsidRPr="004C1248">
      <w:rPr>
        <w:sz w:val="16"/>
        <w:szCs w:val="16"/>
      </w:rPr>
      <w:t>.11.2020 року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66" w:rsidRDefault="00C03066">
      <w:r>
        <w:separator/>
      </w:r>
    </w:p>
  </w:footnote>
  <w:footnote w:type="continuationSeparator" w:id="0">
    <w:p w:rsidR="00C03066" w:rsidRDefault="00C0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48" w:rsidRDefault="00032848">
    <w:pPr>
      <w:pStyle w:val="a3"/>
      <w:rPr>
        <w:lang w:val="uk-UA"/>
      </w:rPr>
    </w:pPr>
    <w:r>
      <w:rPr>
        <w:noProof/>
        <w:lang w:eastAsia="ru-RU"/>
      </w:rPr>
      <w:drawing>
        <wp:anchor distT="0" distB="0" distL="114935" distR="114935" simplePos="0" relativeHeight="251659264" behindDoc="1" locked="0" layoutInCell="1" allowOverlap="1">
          <wp:simplePos x="0" y="0"/>
          <wp:positionH relativeFrom="column">
            <wp:posOffset>-13335</wp:posOffset>
          </wp:positionH>
          <wp:positionV relativeFrom="paragraph">
            <wp:posOffset>-101600</wp:posOffset>
          </wp:positionV>
          <wp:extent cx="6499225" cy="1428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t="7819" b="90144"/>
                  <a:stretch>
                    <a:fillRect/>
                  </a:stretch>
                </pic:blipFill>
                <pic:spPr bwMode="auto">
                  <a:xfrm>
                    <a:off x="0" y="0"/>
                    <a:ext cx="6499225" cy="142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3BC91CC"/>
    <w:name w:val="WW8Num3"/>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D0F1990"/>
    <w:multiLevelType w:val="hybridMultilevel"/>
    <w:tmpl w:val="C04CAF7A"/>
    <w:styleLink w:val="1"/>
    <w:lvl w:ilvl="0" w:tplc="4F165B6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0F34BA14">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A9C35C0">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62E67D80">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14E6274C">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1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05C23D4E">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4C969A20">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3E021F06">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8D50B12C">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 w15:restartNumberingAfterBreak="0">
    <w:nsid w:val="13FC4C30"/>
    <w:multiLevelType w:val="hybridMultilevel"/>
    <w:tmpl w:val="891A2C00"/>
    <w:lvl w:ilvl="0" w:tplc="807A6EBC">
      <w:start w:val="50"/>
      <w:numFmt w:val="bullet"/>
      <w:lvlText w:val=""/>
      <w:lvlJc w:val="left"/>
      <w:pPr>
        <w:ind w:left="720" w:hanging="360"/>
      </w:pPr>
      <w:rPr>
        <w:rFonts w:ascii="Symbol" w:eastAsia="Lucida Sans Unicode" w:hAnsi="Symbol" w:cs="Roboto" w:hint="default"/>
        <w:color w:val="000000"/>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6A1691"/>
    <w:multiLevelType w:val="hybridMultilevel"/>
    <w:tmpl w:val="D48E020C"/>
    <w:lvl w:ilvl="0" w:tplc="F44CC43E">
      <w:numFmt w:val="bullet"/>
      <w:lvlText w:val="–"/>
      <w:lvlJc w:val="left"/>
      <w:pPr>
        <w:ind w:left="720" w:hanging="360"/>
      </w:pPr>
      <w:rPr>
        <w:rFonts w:ascii="Times New Roman" w:eastAsiaTheme="minorHAnsi" w:hAnsi="Times New Roman" w:cs="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73534C"/>
    <w:multiLevelType w:val="hybridMultilevel"/>
    <w:tmpl w:val="87B22EF4"/>
    <w:lvl w:ilvl="0" w:tplc="D550E3FA">
      <w:start w:val="1"/>
      <w:numFmt w:val="decimal"/>
      <w:lvlText w:val="%1."/>
      <w:lvlJc w:val="left"/>
      <w:pPr>
        <w:ind w:left="380" w:hanging="274"/>
      </w:pPr>
      <w:rPr>
        <w:rFonts w:ascii="Trebuchet MS" w:eastAsia="Trebuchet MS" w:hAnsi="Trebuchet MS" w:cs="Trebuchet MS" w:hint="default"/>
        <w:spacing w:val="-1"/>
        <w:w w:val="100"/>
        <w:sz w:val="20"/>
        <w:szCs w:val="20"/>
        <w:lang w:val="uk-UA" w:eastAsia="en-US" w:bidi="ar-SA"/>
      </w:rPr>
    </w:lvl>
    <w:lvl w:ilvl="1" w:tplc="93CED834">
      <w:start w:val="1"/>
      <w:numFmt w:val="decimal"/>
      <w:lvlText w:val="%2."/>
      <w:lvlJc w:val="left"/>
      <w:pPr>
        <w:ind w:left="3360" w:hanging="365"/>
        <w:jc w:val="right"/>
      </w:pPr>
      <w:rPr>
        <w:rFonts w:ascii="Trebuchet MS" w:eastAsia="Trebuchet MS" w:hAnsi="Trebuchet MS" w:cs="Trebuchet MS" w:hint="default"/>
        <w:b/>
        <w:bCs/>
        <w:spacing w:val="0"/>
        <w:w w:val="100"/>
        <w:sz w:val="20"/>
        <w:szCs w:val="20"/>
        <w:lang w:val="uk-UA" w:eastAsia="en-US" w:bidi="ar-SA"/>
      </w:rPr>
    </w:lvl>
    <w:lvl w:ilvl="2" w:tplc="F08E1A82">
      <w:numFmt w:val="bullet"/>
      <w:lvlText w:val="•"/>
      <w:lvlJc w:val="left"/>
      <w:pPr>
        <w:ind w:left="4193" w:hanging="365"/>
      </w:pPr>
      <w:rPr>
        <w:rFonts w:hint="default"/>
        <w:lang w:val="uk-UA" w:eastAsia="en-US" w:bidi="ar-SA"/>
      </w:rPr>
    </w:lvl>
    <w:lvl w:ilvl="3" w:tplc="55D0962E">
      <w:numFmt w:val="bullet"/>
      <w:lvlText w:val="•"/>
      <w:lvlJc w:val="left"/>
      <w:pPr>
        <w:ind w:left="5026" w:hanging="365"/>
      </w:pPr>
      <w:rPr>
        <w:rFonts w:hint="default"/>
        <w:lang w:val="uk-UA" w:eastAsia="en-US" w:bidi="ar-SA"/>
      </w:rPr>
    </w:lvl>
    <w:lvl w:ilvl="4" w:tplc="DA324FE8">
      <w:numFmt w:val="bullet"/>
      <w:lvlText w:val="•"/>
      <w:lvlJc w:val="left"/>
      <w:pPr>
        <w:ind w:left="5860" w:hanging="365"/>
      </w:pPr>
      <w:rPr>
        <w:rFonts w:hint="default"/>
        <w:lang w:val="uk-UA" w:eastAsia="en-US" w:bidi="ar-SA"/>
      </w:rPr>
    </w:lvl>
    <w:lvl w:ilvl="5" w:tplc="DDD4B65E">
      <w:numFmt w:val="bullet"/>
      <w:lvlText w:val="•"/>
      <w:lvlJc w:val="left"/>
      <w:pPr>
        <w:ind w:left="6693" w:hanging="365"/>
      </w:pPr>
      <w:rPr>
        <w:rFonts w:hint="default"/>
        <w:lang w:val="uk-UA" w:eastAsia="en-US" w:bidi="ar-SA"/>
      </w:rPr>
    </w:lvl>
    <w:lvl w:ilvl="6" w:tplc="C2247958">
      <w:numFmt w:val="bullet"/>
      <w:lvlText w:val="•"/>
      <w:lvlJc w:val="left"/>
      <w:pPr>
        <w:ind w:left="7526" w:hanging="365"/>
      </w:pPr>
      <w:rPr>
        <w:rFonts w:hint="default"/>
        <w:lang w:val="uk-UA" w:eastAsia="en-US" w:bidi="ar-SA"/>
      </w:rPr>
    </w:lvl>
    <w:lvl w:ilvl="7" w:tplc="C7687BBE">
      <w:numFmt w:val="bullet"/>
      <w:lvlText w:val="•"/>
      <w:lvlJc w:val="left"/>
      <w:pPr>
        <w:ind w:left="8360" w:hanging="365"/>
      </w:pPr>
      <w:rPr>
        <w:rFonts w:hint="default"/>
        <w:lang w:val="uk-UA" w:eastAsia="en-US" w:bidi="ar-SA"/>
      </w:rPr>
    </w:lvl>
    <w:lvl w:ilvl="8" w:tplc="BB7AA9E4">
      <w:numFmt w:val="bullet"/>
      <w:lvlText w:val="•"/>
      <w:lvlJc w:val="left"/>
      <w:pPr>
        <w:ind w:left="9193" w:hanging="365"/>
      </w:pPr>
      <w:rPr>
        <w:rFonts w:hint="default"/>
        <w:lang w:val="uk-UA" w:eastAsia="en-US" w:bidi="ar-SA"/>
      </w:rPr>
    </w:lvl>
  </w:abstractNum>
  <w:abstractNum w:abstractNumId="5" w15:restartNumberingAfterBreak="0">
    <w:nsid w:val="34DF0CC3"/>
    <w:multiLevelType w:val="hybridMultilevel"/>
    <w:tmpl w:val="A1469048"/>
    <w:lvl w:ilvl="0" w:tplc="85327836">
      <w:numFmt w:val="bullet"/>
      <w:lvlText w:val="-"/>
      <w:lvlJc w:val="left"/>
      <w:pPr>
        <w:ind w:left="101" w:hanging="135"/>
      </w:pPr>
      <w:rPr>
        <w:rFonts w:ascii="Trebuchet MS" w:eastAsia="Trebuchet MS" w:hAnsi="Trebuchet MS" w:cs="Trebuchet MS" w:hint="default"/>
        <w:w w:val="99"/>
        <w:sz w:val="20"/>
        <w:szCs w:val="20"/>
        <w:lang w:val="uk-UA" w:eastAsia="en-US" w:bidi="ar-SA"/>
      </w:rPr>
    </w:lvl>
    <w:lvl w:ilvl="1" w:tplc="1A1AB32A">
      <w:numFmt w:val="bullet"/>
      <w:lvlText w:val="•"/>
      <w:lvlJc w:val="left"/>
      <w:pPr>
        <w:ind w:left="1623" w:hanging="125"/>
      </w:pPr>
      <w:rPr>
        <w:rFonts w:ascii="Trebuchet MS" w:eastAsia="Trebuchet MS" w:hAnsi="Trebuchet MS" w:cs="Trebuchet MS" w:hint="default"/>
        <w:w w:val="99"/>
        <w:sz w:val="20"/>
        <w:szCs w:val="20"/>
        <w:lang w:val="uk-UA" w:eastAsia="en-US" w:bidi="ar-SA"/>
      </w:rPr>
    </w:lvl>
    <w:lvl w:ilvl="2" w:tplc="BF70B4BE">
      <w:numFmt w:val="bullet"/>
      <w:lvlText w:val="•"/>
      <w:lvlJc w:val="left"/>
      <w:pPr>
        <w:ind w:left="2646" w:hanging="125"/>
      </w:pPr>
      <w:rPr>
        <w:rFonts w:hint="default"/>
        <w:lang w:val="uk-UA" w:eastAsia="en-US" w:bidi="ar-SA"/>
      </w:rPr>
    </w:lvl>
    <w:lvl w:ilvl="3" w:tplc="5E4A93DE">
      <w:numFmt w:val="bullet"/>
      <w:lvlText w:val="•"/>
      <w:lvlJc w:val="left"/>
      <w:pPr>
        <w:ind w:left="3673" w:hanging="125"/>
      </w:pPr>
      <w:rPr>
        <w:rFonts w:hint="default"/>
        <w:lang w:val="uk-UA" w:eastAsia="en-US" w:bidi="ar-SA"/>
      </w:rPr>
    </w:lvl>
    <w:lvl w:ilvl="4" w:tplc="472E0B8C">
      <w:numFmt w:val="bullet"/>
      <w:lvlText w:val="•"/>
      <w:lvlJc w:val="left"/>
      <w:pPr>
        <w:ind w:left="4700" w:hanging="125"/>
      </w:pPr>
      <w:rPr>
        <w:rFonts w:hint="default"/>
        <w:lang w:val="uk-UA" w:eastAsia="en-US" w:bidi="ar-SA"/>
      </w:rPr>
    </w:lvl>
    <w:lvl w:ilvl="5" w:tplc="3CC232B2">
      <w:numFmt w:val="bullet"/>
      <w:lvlText w:val="•"/>
      <w:lvlJc w:val="left"/>
      <w:pPr>
        <w:ind w:left="5726" w:hanging="125"/>
      </w:pPr>
      <w:rPr>
        <w:rFonts w:hint="default"/>
        <w:lang w:val="uk-UA" w:eastAsia="en-US" w:bidi="ar-SA"/>
      </w:rPr>
    </w:lvl>
    <w:lvl w:ilvl="6" w:tplc="33825758">
      <w:numFmt w:val="bullet"/>
      <w:lvlText w:val="•"/>
      <w:lvlJc w:val="left"/>
      <w:pPr>
        <w:ind w:left="6753" w:hanging="125"/>
      </w:pPr>
      <w:rPr>
        <w:rFonts w:hint="default"/>
        <w:lang w:val="uk-UA" w:eastAsia="en-US" w:bidi="ar-SA"/>
      </w:rPr>
    </w:lvl>
    <w:lvl w:ilvl="7" w:tplc="5D76D11A">
      <w:numFmt w:val="bullet"/>
      <w:lvlText w:val="•"/>
      <w:lvlJc w:val="left"/>
      <w:pPr>
        <w:ind w:left="7780" w:hanging="125"/>
      </w:pPr>
      <w:rPr>
        <w:rFonts w:hint="default"/>
        <w:lang w:val="uk-UA" w:eastAsia="en-US" w:bidi="ar-SA"/>
      </w:rPr>
    </w:lvl>
    <w:lvl w:ilvl="8" w:tplc="77EC2978">
      <w:numFmt w:val="bullet"/>
      <w:lvlText w:val="•"/>
      <w:lvlJc w:val="left"/>
      <w:pPr>
        <w:ind w:left="8806" w:hanging="125"/>
      </w:pPr>
      <w:rPr>
        <w:rFonts w:hint="default"/>
        <w:lang w:val="uk-UA" w:eastAsia="en-US" w:bidi="ar-SA"/>
      </w:rPr>
    </w:lvl>
  </w:abstractNum>
  <w:abstractNum w:abstractNumId="6" w15:restartNumberingAfterBreak="0">
    <w:nsid w:val="39B80188"/>
    <w:multiLevelType w:val="hybridMultilevel"/>
    <w:tmpl w:val="EBF83034"/>
    <w:styleLink w:val="2"/>
    <w:lvl w:ilvl="0" w:tplc="8DE64F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C26A1578">
      <w:start w:val="1"/>
      <w:numFmt w:val="bullet"/>
      <w:lvlText w:val="·"/>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6761FB8">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1C461B70">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1584D426">
      <w:start w:val="1"/>
      <w:numFmt w:val="bullet"/>
      <w:lvlText w:val="·"/>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1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7668F734">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3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4FEEF23E">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5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CD466A66">
      <w:start w:val="1"/>
      <w:numFmt w:val="bullet"/>
      <w:lvlText w:val="·"/>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7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23EEA4E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97" w:hanging="37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7" w15:restartNumberingAfterBreak="0">
    <w:nsid w:val="40B93C3D"/>
    <w:multiLevelType w:val="multilevel"/>
    <w:tmpl w:val="7682F04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6ED312F"/>
    <w:multiLevelType w:val="hybridMultilevel"/>
    <w:tmpl w:val="EBF83034"/>
    <w:numStyleLink w:val="2"/>
  </w:abstractNum>
  <w:abstractNum w:abstractNumId="9" w15:restartNumberingAfterBreak="0">
    <w:nsid w:val="4A8E625B"/>
    <w:multiLevelType w:val="hybridMultilevel"/>
    <w:tmpl w:val="02F49440"/>
    <w:lvl w:ilvl="0" w:tplc="D522F4B4">
      <w:numFmt w:val="bullet"/>
      <w:lvlText w:val="-"/>
      <w:lvlJc w:val="left"/>
      <w:pPr>
        <w:ind w:left="543" w:hanging="360"/>
      </w:pPr>
      <w:rPr>
        <w:rFonts w:ascii="Trebuchet MS" w:eastAsia="Trebuchet MS" w:hAnsi="Trebuchet MS" w:cs="Trebuchet MS" w:hint="default"/>
        <w:w w:val="99"/>
        <w:sz w:val="20"/>
        <w:szCs w:val="20"/>
        <w:lang w:val="uk-UA" w:eastAsia="en-US" w:bidi="ar-SA"/>
      </w:rPr>
    </w:lvl>
    <w:lvl w:ilvl="1" w:tplc="28FCB8A8">
      <w:numFmt w:val="bullet"/>
      <w:lvlText w:val="•"/>
      <w:lvlJc w:val="left"/>
      <w:pPr>
        <w:ind w:left="1572" w:hanging="360"/>
      </w:pPr>
      <w:rPr>
        <w:rFonts w:hint="default"/>
        <w:lang w:val="uk-UA" w:eastAsia="en-US" w:bidi="ar-SA"/>
      </w:rPr>
    </w:lvl>
    <w:lvl w:ilvl="2" w:tplc="BC4AE3BA">
      <w:numFmt w:val="bullet"/>
      <w:lvlText w:val="•"/>
      <w:lvlJc w:val="left"/>
      <w:pPr>
        <w:ind w:left="2604" w:hanging="360"/>
      </w:pPr>
      <w:rPr>
        <w:rFonts w:hint="default"/>
        <w:lang w:val="uk-UA" w:eastAsia="en-US" w:bidi="ar-SA"/>
      </w:rPr>
    </w:lvl>
    <w:lvl w:ilvl="3" w:tplc="F836CD02">
      <w:numFmt w:val="bullet"/>
      <w:lvlText w:val="•"/>
      <w:lvlJc w:val="left"/>
      <w:pPr>
        <w:ind w:left="3636" w:hanging="360"/>
      </w:pPr>
      <w:rPr>
        <w:rFonts w:hint="default"/>
        <w:lang w:val="uk-UA" w:eastAsia="en-US" w:bidi="ar-SA"/>
      </w:rPr>
    </w:lvl>
    <w:lvl w:ilvl="4" w:tplc="628851A0">
      <w:numFmt w:val="bullet"/>
      <w:lvlText w:val="•"/>
      <w:lvlJc w:val="left"/>
      <w:pPr>
        <w:ind w:left="4668" w:hanging="360"/>
      </w:pPr>
      <w:rPr>
        <w:rFonts w:hint="default"/>
        <w:lang w:val="uk-UA" w:eastAsia="en-US" w:bidi="ar-SA"/>
      </w:rPr>
    </w:lvl>
    <w:lvl w:ilvl="5" w:tplc="E68E5A0E">
      <w:numFmt w:val="bullet"/>
      <w:lvlText w:val="•"/>
      <w:lvlJc w:val="left"/>
      <w:pPr>
        <w:ind w:left="5700" w:hanging="360"/>
      </w:pPr>
      <w:rPr>
        <w:rFonts w:hint="default"/>
        <w:lang w:val="uk-UA" w:eastAsia="en-US" w:bidi="ar-SA"/>
      </w:rPr>
    </w:lvl>
    <w:lvl w:ilvl="6" w:tplc="207A5DB4">
      <w:numFmt w:val="bullet"/>
      <w:lvlText w:val="•"/>
      <w:lvlJc w:val="left"/>
      <w:pPr>
        <w:ind w:left="6732" w:hanging="360"/>
      </w:pPr>
      <w:rPr>
        <w:rFonts w:hint="default"/>
        <w:lang w:val="uk-UA" w:eastAsia="en-US" w:bidi="ar-SA"/>
      </w:rPr>
    </w:lvl>
    <w:lvl w:ilvl="7" w:tplc="4B320B74">
      <w:numFmt w:val="bullet"/>
      <w:lvlText w:val="•"/>
      <w:lvlJc w:val="left"/>
      <w:pPr>
        <w:ind w:left="7764" w:hanging="360"/>
      </w:pPr>
      <w:rPr>
        <w:rFonts w:hint="default"/>
        <w:lang w:val="uk-UA" w:eastAsia="en-US" w:bidi="ar-SA"/>
      </w:rPr>
    </w:lvl>
    <w:lvl w:ilvl="8" w:tplc="DEC24A72">
      <w:numFmt w:val="bullet"/>
      <w:lvlText w:val="•"/>
      <w:lvlJc w:val="left"/>
      <w:pPr>
        <w:ind w:left="8796" w:hanging="360"/>
      </w:pPr>
      <w:rPr>
        <w:rFonts w:hint="default"/>
        <w:lang w:val="uk-UA" w:eastAsia="en-US" w:bidi="ar-SA"/>
      </w:rPr>
    </w:lvl>
  </w:abstractNum>
  <w:abstractNum w:abstractNumId="10" w15:restartNumberingAfterBreak="0">
    <w:nsid w:val="4C0E6B4D"/>
    <w:multiLevelType w:val="hybridMultilevel"/>
    <w:tmpl w:val="A88ECE40"/>
    <w:lvl w:ilvl="0" w:tplc="A45E5CC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54AA583C"/>
    <w:multiLevelType w:val="multilevel"/>
    <w:tmpl w:val="6290AA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BC29FC"/>
    <w:multiLevelType w:val="hybridMultilevel"/>
    <w:tmpl w:val="5E1CC796"/>
    <w:lvl w:ilvl="0" w:tplc="A26EF2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C6605E"/>
    <w:multiLevelType w:val="hybridMultilevel"/>
    <w:tmpl w:val="C04CAF7A"/>
    <w:numStyleLink w:val="1"/>
  </w:abstractNum>
  <w:abstractNum w:abstractNumId="14" w15:restartNumberingAfterBreak="0">
    <w:nsid w:val="7D8B06B9"/>
    <w:multiLevelType w:val="hybridMultilevel"/>
    <w:tmpl w:val="9B243306"/>
    <w:lvl w:ilvl="0" w:tplc="2AD20810">
      <w:numFmt w:val="bullet"/>
      <w:lvlText w:val="-"/>
      <w:lvlJc w:val="left"/>
      <w:pPr>
        <w:ind w:left="360" w:hanging="360"/>
      </w:pPr>
      <w:rPr>
        <w:rFonts w:ascii="Times New Roman" w:eastAsia="Lucida Sans Unicod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4"/>
  </w:num>
  <w:num w:numId="4">
    <w:abstractNumId w:val="7"/>
  </w:num>
  <w:num w:numId="5">
    <w:abstractNumId w:val="11"/>
  </w:num>
  <w:num w:numId="6">
    <w:abstractNumId w:val="13"/>
  </w:num>
  <w:num w:numId="7">
    <w:abstractNumId w:val="8"/>
  </w:num>
  <w:num w:numId="8">
    <w:abstractNumId w:val="1"/>
  </w:num>
  <w:num w:numId="9">
    <w:abstractNumId w:val="6"/>
  </w:num>
  <w:num w:numId="10">
    <w:abstractNumId w:val="9"/>
  </w:num>
  <w:num w:numId="11">
    <w:abstractNumId w:val="5"/>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24"/>
    <w:rsid w:val="000032F3"/>
    <w:rsid w:val="000163C6"/>
    <w:rsid w:val="00020425"/>
    <w:rsid w:val="00032848"/>
    <w:rsid w:val="0004341E"/>
    <w:rsid w:val="00047B2D"/>
    <w:rsid w:val="00070126"/>
    <w:rsid w:val="000B0417"/>
    <w:rsid w:val="000B1A92"/>
    <w:rsid w:val="000C4B9E"/>
    <w:rsid w:val="000D7756"/>
    <w:rsid w:val="000E0539"/>
    <w:rsid w:val="000E39F4"/>
    <w:rsid w:val="001240EA"/>
    <w:rsid w:val="00134C56"/>
    <w:rsid w:val="001A079F"/>
    <w:rsid w:val="001A7279"/>
    <w:rsid w:val="001C1CE3"/>
    <w:rsid w:val="001D2C61"/>
    <w:rsid w:val="0021320C"/>
    <w:rsid w:val="00214A2D"/>
    <w:rsid w:val="00234146"/>
    <w:rsid w:val="002415DC"/>
    <w:rsid w:val="00255D89"/>
    <w:rsid w:val="00292128"/>
    <w:rsid w:val="002C0A1F"/>
    <w:rsid w:val="00311AE9"/>
    <w:rsid w:val="00323380"/>
    <w:rsid w:val="00346DE5"/>
    <w:rsid w:val="00347778"/>
    <w:rsid w:val="003601C9"/>
    <w:rsid w:val="00387914"/>
    <w:rsid w:val="003A1A3D"/>
    <w:rsid w:val="003C2DA4"/>
    <w:rsid w:val="003D3271"/>
    <w:rsid w:val="003E181A"/>
    <w:rsid w:val="003F26C0"/>
    <w:rsid w:val="003F4E4E"/>
    <w:rsid w:val="004003C3"/>
    <w:rsid w:val="00403859"/>
    <w:rsid w:val="00423BC0"/>
    <w:rsid w:val="004304FA"/>
    <w:rsid w:val="00434794"/>
    <w:rsid w:val="00485E26"/>
    <w:rsid w:val="004900B0"/>
    <w:rsid w:val="00493A02"/>
    <w:rsid w:val="004C0450"/>
    <w:rsid w:val="004C1248"/>
    <w:rsid w:val="004D0457"/>
    <w:rsid w:val="004E7914"/>
    <w:rsid w:val="00500B7B"/>
    <w:rsid w:val="0052589A"/>
    <w:rsid w:val="00525D5C"/>
    <w:rsid w:val="0054028E"/>
    <w:rsid w:val="0054370A"/>
    <w:rsid w:val="0056357E"/>
    <w:rsid w:val="005650B5"/>
    <w:rsid w:val="00596788"/>
    <w:rsid w:val="005A2CA3"/>
    <w:rsid w:val="005D7E79"/>
    <w:rsid w:val="005F6373"/>
    <w:rsid w:val="006029B1"/>
    <w:rsid w:val="0061133E"/>
    <w:rsid w:val="0061760E"/>
    <w:rsid w:val="00641DCD"/>
    <w:rsid w:val="006622AC"/>
    <w:rsid w:val="00680B57"/>
    <w:rsid w:val="0069036B"/>
    <w:rsid w:val="0069058C"/>
    <w:rsid w:val="006A2CA2"/>
    <w:rsid w:val="006D59CD"/>
    <w:rsid w:val="006E0DDE"/>
    <w:rsid w:val="00706DAF"/>
    <w:rsid w:val="007126A5"/>
    <w:rsid w:val="0071350F"/>
    <w:rsid w:val="007608C2"/>
    <w:rsid w:val="0079248F"/>
    <w:rsid w:val="007B2075"/>
    <w:rsid w:val="007E7A4D"/>
    <w:rsid w:val="008050C0"/>
    <w:rsid w:val="00825269"/>
    <w:rsid w:val="00826EF0"/>
    <w:rsid w:val="00832BCF"/>
    <w:rsid w:val="0084197B"/>
    <w:rsid w:val="00851986"/>
    <w:rsid w:val="00857093"/>
    <w:rsid w:val="00862F31"/>
    <w:rsid w:val="0086331B"/>
    <w:rsid w:val="00877184"/>
    <w:rsid w:val="00885244"/>
    <w:rsid w:val="008A4AF8"/>
    <w:rsid w:val="008E0A9D"/>
    <w:rsid w:val="008E7974"/>
    <w:rsid w:val="008F4876"/>
    <w:rsid w:val="00906E11"/>
    <w:rsid w:val="00911031"/>
    <w:rsid w:val="0093380C"/>
    <w:rsid w:val="00997F5E"/>
    <w:rsid w:val="009A3191"/>
    <w:rsid w:val="009B1C62"/>
    <w:rsid w:val="009C2EF0"/>
    <w:rsid w:val="009D3124"/>
    <w:rsid w:val="009D545A"/>
    <w:rsid w:val="009F0058"/>
    <w:rsid w:val="009F44F1"/>
    <w:rsid w:val="00A0237F"/>
    <w:rsid w:val="00A07789"/>
    <w:rsid w:val="00A269C2"/>
    <w:rsid w:val="00A47D9B"/>
    <w:rsid w:val="00A62286"/>
    <w:rsid w:val="00A7221F"/>
    <w:rsid w:val="00AA1130"/>
    <w:rsid w:val="00AD052E"/>
    <w:rsid w:val="00AD17EE"/>
    <w:rsid w:val="00AE3BF0"/>
    <w:rsid w:val="00AF3E2C"/>
    <w:rsid w:val="00B07413"/>
    <w:rsid w:val="00B174E4"/>
    <w:rsid w:val="00B2498C"/>
    <w:rsid w:val="00B32C9B"/>
    <w:rsid w:val="00B5385F"/>
    <w:rsid w:val="00B55BA7"/>
    <w:rsid w:val="00B65BA8"/>
    <w:rsid w:val="00B83A26"/>
    <w:rsid w:val="00BB3F54"/>
    <w:rsid w:val="00BB5E89"/>
    <w:rsid w:val="00BD7388"/>
    <w:rsid w:val="00C03066"/>
    <w:rsid w:val="00C17863"/>
    <w:rsid w:val="00C25B7B"/>
    <w:rsid w:val="00C520BF"/>
    <w:rsid w:val="00CA29F4"/>
    <w:rsid w:val="00CB2FF6"/>
    <w:rsid w:val="00CE56E2"/>
    <w:rsid w:val="00CF029A"/>
    <w:rsid w:val="00D03451"/>
    <w:rsid w:val="00D30C66"/>
    <w:rsid w:val="00D34718"/>
    <w:rsid w:val="00D47BB7"/>
    <w:rsid w:val="00DB2BF7"/>
    <w:rsid w:val="00DB7A48"/>
    <w:rsid w:val="00DC1BC1"/>
    <w:rsid w:val="00DC56D0"/>
    <w:rsid w:val="00E1376B"/>
    <w:rsid w:val="00E20773"/>
    <w:rsid w:val="00E2289A"/>
    <w:rsid w:val="00E42EAE"/>
    <w:rsid w:val="00E43435"/>
    <w:rsid w:val="00E43886"/>
    <w:rsid w:val="00E6347D"/>
    <w:rsid w:val="00E855BD"/>
    <w:rsid w:val="00E94D39"/>
    <w:rsid w:val="00EB1DD9"/>
    <w:rsid w:val="00F2745B"/>
    <w:rsid w:val="00F5677F"/>
    <w:rsid w:val="00F862E5"/>
    <w:rsid w:val="00F87239"/>
    <w:rsid w:val="00FB64CE"/>
    <w:rsid w:val="00FC0DED"/>
    <w:rsid w:val="00FD6DC8"/>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3D20C-C320-46FF-866A-8EE617A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24"/>
    <w:pPr>
      <w:suppressAutoHyphens/>
      <w:spacing w:after="0" w:line="240" w:lineRule="auto"/>
    </w:pPr>
    <w:rPr>
      <w:rFonts w:ascii="Times New Roman" w:eastAsia="Times New Roman" w:hAnsi="Times New Roman" w:cs="Calibri"/>
      <w:sz w:val="24"/>
      <w:szCs w:val="24"/>
      <w:lang w:val="ru-RU" w:eastAsia="ar-SA"/>
    </w:rPr>
  </w:style>
  <w:style w:type="paragraph" w:styleId="20">
    <w:name w:val="heading 2"/>
    <w:basedOn w:val="a"/>
    <w:link w:val="21"/>
    <w:uiPriority w:val="1"/>
    <w:qFormat/>
    <w:rsid w:val="00493A02"/>
    <w:pPr>
      <w:widowControl w:val="0"/>
      <w:suppressAutoHyphens w:val="0"/>
      <w:autoSpaceDE w:val="0"/>
      <w:autoSpaceDN w:val="0"/>
      <w:ind w:left="101"/>
      <w:outlineLvl w:val="1"/>
    </w:pPr>
    <w:rPr>
      <w:rFonts w:ascii="Trebuchet MS" w:eastAsia="Trebuchet MS" w:hAnsi="Trebuchet MS" w:cs="Trebuchet MS"/>
      <w:b/>
      <w:bCs/>
      <w:sz w:val="20"/>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3124"/>
    <w:pPr>
      <w:tabs>
        <w:tab w:val="center" w:pos="4677"/>
        <w:tab w:val="right" w:pos="9355"/>
      </w:tabs>
    </w:pPr>
  </w:style>
  <w:style w:type="character" w:customStyle="1" w:styleId="a4">
    <w:name w:val="Верхний колонтитул Знак"/>
    <w:basedOn w:val="a0"/>
    <w:link w:val="a3"/>
    <w:rsid w:val="009D3124"/>
    <w:rPr>
      <w:rFonts w:ascii="Times New Roman" w:eastAsia="Times New Roman" w:hAnsi="Times New Roman" w:cs="Calibri"/>
      <w:sz w:val="24"/>
      <w:szCs w:val="24"/>
      <w:lang w:val="ru-RU" w:eastAsia="ar-SA"/>
    </w:rPr>
  </w:style>
  <w:style w:type="paragraph" w:customStyle="1" w:styleId="a5">
    <w:name w:val="Содержимое таблицы"/>
    <w:basedOn w:val="a"/>
    <w:rsid w:val="009D3124"/>
    <w:pPr>
      <w:suppressLineNumbers/>
    </w:pPr>
  </w:style>
  <w:style w:type="paragraph" w:customStyle="1" w:styleId="BodyText21">
    <w:name w:val="Body Text 21"/>
    <w:basedOn w:val="a"/>
    <w:rsid w:val="009D3124"/>
    <w:pPr>
      <w:jc w:val="both"/>
    </w:pPr>
    <w:rPr>
      <w:sz w:val="28"/>
      <w:szCs w:val="20"/>
      <w:lang w:val="uk-UA"/>
    </w:rPr>
  </w:style>
  <w:style w:type="paragraph" w:customStyle="1" w:styleId="10">
    <w:name w:val="Обычный (веб)1"/>
    <w:basedOn w:val="a"/>
    <w:rsid w:val="009D3124"/>
  </w:style>
  <w:style w:type="paragraph" w:styleId="a6">
    <w:name w:val="Balloon Text"/>
    <w:basedOn w:val="a"/>
    <w:link w:val="a7"/>
    <w:uiPriority w:val="99"/>
    <w:semiHidden/>
    <w:unhideWhenUsed/>
    <w:rsid w:val="009D3124"/>
    <w:rPr>
      <w:rFonts w:ascii="Segoe UI" w:hAnsi="Segoe UI" w:cs="Segoe UI"/>
      <w:sz w:val="18"/>
      <w:szCs w:val="18"/>
    </w:rPr>
  </w:style>
  <w:style w:type="character" w:customStyle="1" w:styleId="a7">
    <w:name w:val="Текст выноски Знак"/>
    <w:basedOn w:val="a0"/>
    <w:link w:val="a6"/>
    <w:uiPriority w:val="99"/>
    <w:semiHidden/>
    <w:rsid w:val="009D3124"/>
    <w:rPr>
      <w:rFonts w:ascii="Segoe UI" w:eastAsia="Times New Roman" w:hAnsi="Segoe UI" w:cs="Segoe UI"/>
      <w:sz w:val="18"/>
      <w:szCs w:val="18"/>
      <w:lang w:val="ru-RU" w:eastAsia="ar-SA"/>
    </w:rPr>
  </w:style>
  <w:style w:type="paragraph" w:customStyle="1" w:styleId="a8">
    <w:basedOn w:val="a"/>
    <w:next w:val="a9"/>
    <w:rsid w:val="00EB1DD9"/>
    <w:pPr>
      <w:keepNext/>
      <w:spacing w:before="240" w:after="120"/>
    </w:pPr>
    <w:rPr>
      <w:rFonts w:ascii="Arial" w:eastAsia="DejaVu Sans" w:hAnsi="Arial" w:cs="DejaVu Sans"/>
      <w:sz w:val="28"/>
      <w:szCs w:val="28"/>
    </w:rPr>
  </w:style>
  <w:style w:type="paragraph" w:customStyle="1" w:styleId="aa">
    <w:name w:val="ДинШапкаНазв"/>
    <w:basedOn w:val="a"/>
    <w:rsid w:val="009A3191"/>
    <w:pPr>
      <w:widowControl w:val="0"/>
      <w:jc w:val="center"/>
    </w:pPr>
    <w:rPr>
      <w:rFonts w:cs="Times New Roman"/>
      <w:b/>
      <w:color w:val="000000"/>
      <w:szCs w:val="20"/>
    </w:rPr>
  </w:style>
  <w:style w:type="paragraph" w:styleId="a9">
    <w:name w:val="Body Text"/>
    <w:basedOn w:val="a"/>
    <w:link w:val="ab"/>
    <w:uiPriority w:val="99"/>
    <w:unhideWhenUsed/>
    <w:rsid w:val="009A3191"/>
    <w:pPr>
      <w:spacing w:after="120"/>
    </w:pPr>
  </w:style>
  <w:style w:type="character" w:customStyle="1" w:styleId="ab">
    <w:name w:val="Основной текст Знак"/>
    <w:basedOn w:val="a0"/>
    <w:link w:val="a9"/>
    <w:uiPriority w:val="99"/>
    <w:rsid w:val="009A3191"/>
    <w:rPr>
      <w:rFonts w:ascii="Times New Roman" w:eastAsia="Times New Roman" w:hAnsi="Times New Roman" w:cs="Calibri"/>
      <w:sz w:val="24"/>
      <w:szCs w:val="24"/>
      <w:lang w:val="ru-RU" w:eastAsia="ar-SA"/>
    </w:rPr>
  </w:style>
  <w:style w:type="paragraph" w:styleId="ac">
    <w:name w:val="Normal (Web)"/>
    <w:basedOn w:val="a"/>
    <w:rsid w:val="009A3191"/>
    <w:pPr>
      <w:suppressAutoHyphens w:val="0"/>
      <w:spacing w:before="100" w:beforeAutospacing="1" w:after="100" w:afterAutospacing="1"/>
    </w:pPr>
    <w:rPr>
      <w:rFonts w:cs="Times New Roman"/>
      <w:lang w:eastAsia="ru-RU"/>
    </w:rPr>
  </w:style>
  <w:style w:type="character" w:customStyle="1" w:styleId="A40">
    <w:name w:val="A4"/>
    <w:uiPriority w:val="99"/>
    <w:rsid w:val="009A3191"/>
    <w:rPr>
      <w:rFonts w:cs="Roboto"/>
      <w:color w:val="000000"/>
      <w:sz w:val="14"/>
      <w:szCs w:val="14"/>
    </w:rPr>
  </w:style>
  <w:style w:type="character" w:customStyle="1" w:styleId="A00">
    <w:name w:val="A0"/>
    <w:uiPriority w:val="99"/>
    <w:rsid w:val="009A3191"/>
    <w:rPr>
      <w:rFonts w:cs="Roboto"/>
      <w:color w:val="000000"/>
      <w:sz w:val="16"/>
      <w:szCs w:val="16"/>
    </w:rPr>
  </w:style>
  <w:style w:type="paragraph" w:styleId="ad">
    <w:name w:val="footer"/>
    <w:basedOn w:val="a"/>
    <w:link w:val="ae"/>
    <w:uiPriority w:val="99"/>
    <w:unhideWhenUsed/>
    <w:rsid w:val="00E20773"/>
    <w:pPr>
      <w:tabs>
        <w:tab w:val="center" w:pos="4677"/>
        <w:tab w:val="right" w:pos="9355"/>
      </w:tabs>
    </w:pPr>
  </w:style>
  <w:style w:type="character" w:customStyle="1" w:styleId="ae">
    <w:name w:val="Нижний колонтитул Знак"/>
    <w:basedOn w:val="a0"/>
    <w:link w:val="ad"/>
    <w:uiPriority w:val="99"/>
    <w:rsid w:val="00E20773"/>
    <w:rPr>
      <w:rFonts w:ascii="Times New Roman" w:eastAsia="Times New Roman" w:hAnsi="Times New Roman" w:cs="Calibri"/>
      <w:sz w:val="24"/>
      <w:szCs w:val="24"/>
      <w:lang w:val="ru-RU" w:eastAsia="ar-SA"/>
    </w:rPr>
  </w:style>
  <w:style w:type="character" w:styleId="af">
    <w:name w:val="Placeholder Text"/>
    <w:basedOn w:val="a0"/>
    <w:uiPriority w:val="99"/>
    <w:semiHidden/>
    <w:rsid w:val="002C0A1F"/>
    <w:rPr>
      <w:color w:val="808080"/>
    </w:rPr>
  </w:style>
  <w:style w:type="paragraph" w:styleId="af0">
    <w:name w:val="List Paragraph"/>
    <w:basedOn w:val="a"/>
    <w:link w:val="af1"/>
    <w:uiPriority w:val="34"/>
    <w:qFormat/>
    <w:rsid w:val="00F862E5"/>
    <w:pPr>
      <w:widowControl w:val="0"/>
      <w:ind w:left="708"/>
    </w:pPr>
    <w:rPr>
      <w:rFonts w:eastAsia="Lucida Sans Unicode" w:cs="Times New Roman"/>
      <w:kern w:val="1"/>
      <w:lang w:eastAsia="en-US"/>
    </w:rPr>
  </w:style>
  <w:style w:type="character" w:styleId="af2">
    <w:name w:val="Hyperlink"/>
    <w:basedOn w:val="a0"/>
    <w:uiPriority w:val="99"/>
    <w:semiHidden/>
    <w:unhideWhenUsed/>
    <w:rsid w:val="00B65BA8"/>
    <w:rPr>
      <w:color w:val="0000FF"/>
      <w:u w:val="single"/>
    </w:rPr>
  </w:style>
  <w:style w:type="character" w:styleId="af3">
    <w:name w:val="FollowedHyperlink"/>
    <w:basedOn w:val="a0"/>
    <w:uiPriority w:val="99"/>
    <w:semiHidden/>
    <w:unhideWhenUsed/>
    <w:rsid w:val="00B65BA8"/>
    <w:rPr>
      <w:color w:val="800080"/>
      <w:u w:val="single"/>
    </w:rPr>
  </w:style>
  <w:style w:type="paragraph" w:customStyle="1" w:styleId="xl65">
    <w:name w:val="xl65"/>
    <w:basedOn w:val="a"/>
    <w:rsid w:val="00B65BA8"/>
    <w:pPr>
      <w:suppressAutoHyphens w:val="0"/>
      <w:spacing w:before="100" w:beforeAutospacing="1" w:after="100" w:afterAutospacing="1"/>
      <w:textAlignment w:val="center"/>
    </w:pPr>
    <w:rPr>
      <w:rFonts w:ascii="Arial" w:hAnsi="Arial" w:cs="Arial"/>
      <w:b/>
      <w:bCs/>
      <w:lang w:eastAsia="ru-RU"/>
    </w:rPr>
  </w:style>
  <w:style w:type="paragraph" w:customStyle="1" w:styleId="xl66">
    <w:name w:val="xl66"/>
    <w:basedOn w:val="a"/>
    <w:rsid w:val="00B65BA8"/>
    <w:pPr>
      <w:suppressAutoHyphens w:val="0"/>
      <w:spacing w:before="100" w:beforeAutospacing="1" w:after="100" w:afterAutospacing="1"/>
      <w:textAlignment w:val="center"/>
    </w:pPr>
    <w:rPr>
      <w:rFonts w:ascii="Arial" w:hAnsi="Arial" w:cs="Arial"/>
      <w:b/>
      <w:bCs/>
      <w:sz w:val="12"/>
      <w:szCs w:val="12"/>
      <w:lang w:eastAsia="ru-RU"/>
    </w:rPr>
  </w:style>
  <w:style w:type="paragraph" w:customStyle="1" w:styleId="xl67">
    <w:name w:val="xl67"/>
    <w:basedOn w:val="a"/>
    <w:rsid w:val="00B65BA8"/>
    <w:pPr>
      <w:suppressAutoHyphens w:val="0"/>
      <w:spacing w:before="100" w:beforeAutospacing="1" w:after="100" w:afterAutospacing="1"/>
      <w:jc w:val="center"/>
      <w:textAlignment w:val="center"/>
    </w:pPr>
    <w:rPr>
      <w:rFonts w:ascii="Arial" w:hAnsi="Arial" w:cs="Arial"/>
      <w:b/>
      <w:bCs/>
      <w:sz w:val="12"/>
      <w:szCs w:val="12"/>
      <w:lang w:eastAsia="ru-RU"/>
    </w:rPr>
  </w:style>
  <w:style w:type="paragraph" w:customStyle="1" w:styleId="xl68">
    <w:name w:val="xl68"/>
    <w:basedOn w:val="a"/>
    <w:rsid w:val="00B65BA8"/>
    <w:pPr>
      <w:pBdr>
        <w:top w:val="single" w:sz="8" w:space="0" w:color="auto"/>
        <w:left w:val="single" w:sz="8"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Arial" w:hAnsi="Arial" w:cs="Arial"/>
      <w:b/>
      <w:bCs/>
      <w:color w:val="4D4D4D"/>
      <w:sz w:val="12"/>
      <w:szCs w:val="12"/>
      <w:lang w:eastAsia="ru-RU"/>
    </w:rPr>
  </w:style>
  <w:style w:type="paragraph" w:customStyle="1" w:styleId="xl69">
    <w:name w:val="xl69"/>
    <w:basedOn w:val="a"/>
    <w:rsid w:val="00B65BA8"/>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0">
    <w:name w:val="xl70"/>
    <w:basedOn w:val="a"/>
    <w:rsid w:val="00B65BA8"/>
    <w:pPr>
      <w:pBdr>
        <w:top w:val="single" w:sz="8" w:space="0" w:color="auto"/>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1">
    <w:name w:val="xl71"/>
    <w:basedOn w:val="a"/>
    <w:rsid w:val="00B65BA8"/>
    <w:pPr>
      <w:pBdr>
        <w:top w:val="single" w:sz="4" w:space="0" w:color="auto"/>
        <w:left w:val="single" w:sz="8"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Arial" w:hAnsi="Arial" w:cs="Arial"/>
      <w:b/>
      <w:bCs/>
      <w:color w:val="4D4D4D"/>
      <w:sz w:val="12"/>
      <w:szCs w:val="12"/>
      <w:lang w:eastAsia="ru-RU"/>
    </w:rPr>
  </w:style>
  <w:style w:type="paragraph" w:customStyle="1" w:styleId="xl72">
    <w:name w:val="xl72"/>
    <w:basedOn w:val="a"/>
    <w:rsid w:val="00B65BA8"/>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3">
    <w:name w:val="xl73"/>
    <w:basedOn w:val="a"/>
    <w:rsid w:val="00B65B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4">
    <w:name w:val="xl74"/>
    <w:basedOn w:val="a"/>
    <w:rsid w:val="00B65BA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5">
    <w:name w:val="xl75"/>
    <w:basedOn w:val="a"/>
    <w:rsid w:val="00B65BA8"/>
    <w:pPr>
      <w:pBdr>
        <w:top w:val="single" w:sz="4" w:space="0" w:color="auto"/>
        <w:left w:val="single" w:sz="8" w:space="0" w:color="auto"/>
        <w:bottom w:val="single" w:sz="8" w:space="0" w:color="auto"/>
        <w:right w:val="single" w:sz="4" w:space="0" w:color="auto"/>
      </w:pBdr>
      <w:shd w:val="clear" w:color="000000" w:fill="F2F2F2"/>
      <w:suppressAutoHyphens w:val="0"/>
      <w:spacing w:before="100" w:beforeAutospacing="1" w:after="100" w:afterAutospacing="1"/>
      <w:textAlignment w:val="center"/>
    </w:pPr>
    <w:rPr>
      <w:rFonts w:ascii="Arial" w:hAnsi="Arial" w:cs="Arial"/>
      <w:b/>
      <w:bCs/>
      <w:color w:val="4D4D4D"/>
      <w:sz w:val="12"/>
      <w:szCs w:val="12"/>
      <w:lang w:eastAsia="ru-RU"/>
    </w:rPr>
  </w:style>
  <w:style w:type="paragraph" w:customStyle="1" w:styleId="xl76">
    <w:name w:val="xl76"/>
    <w:basedOn w:val="a"/>
    <w:rsid w:val="00B65BA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paragraph" w:customStyle="1" w:styleId="xl77">
    <w:name w:val="xl77"/>
    <w:basedOn w:val="a"/>
    <w:rsid w:val="00B65BA8"/>
    <w:pPr>
      <w:pBdr>
        <w:top w:val="single" w:sz="4" w:space="0" w:color="auto"/>
        <w:left w:val="single" w:sz="4" w:space="0" w:color="auto"/>
        <w:bottom w:val="single" w:sz="8" w:space="0" w:color="auto"/>
        <w:right w:val="single" w:sz="8" w:space="0" w:color="auto"/>
      </w:pBdr>
      <w:shd w:val="clear" w:color="000000" w:fill="000000"/>
      <w:suppressAutoHyphens w:val="0"/>
      <w:spacing w:before="100" w:beforeAutospacing="1" w:after="100" w:afterAutospacing="1"/>
      <w:jc w:val="center"/>
      <w:textAlignment w:val="center"/>
    </w:pPr>
    <w:rPr>
      <w:rFonts w:ascii="Arial" w:hAnsi="Arial" w:cs="Arial"/>
      <w:b/>
      <w:bCs/>
      <w:color w:val="4D4D4D"/>
      <w:sz w:val="12"/>
      <w:szCs w:val="12"/>
      <w:lang w:eastAsia="ru-RU"/>
    </w:rPr>
  </w:style>
  <w:style w:type="character" w:customStyle="1" w:styleId="11">
    <w:name w:val="Знак примечания1"/>
    <w:rsid w:val="005650B5"/>
    <w:rPr>
      <w:sz w:val="16"/>
      <w:szCs w:val="16"/>
    </w:rPr>
  </w:style>
  <w:style w:type="paragraph" w:customStyle="1" w:styleId="Iiacaa3">
    <w:name w:val="Iiacaa3"/>
    <w:basedOn w:val="a"/>
    <w:rsid w:val="005650B5"/>
    <w:pPr>
      <w:widowControl w:val="0"/>
      <w:spacing w:before="113" w:after="57" w:line="210" w:lineRule="atLeast"/>
      <w:jc w:val="center"/>
    </w:pPr>
    <w:rPr>
      <w:rFonts w:cs="Times New Roman"/>
      <w:b/>
      <w:bCs/>
      <w:sz w:val="20"/>
      <w:szCs w:val="20"/>
      <w:lang w:val="uk-UA" w:eastAsia="zh-CN"/>
    </w:rPr>
  </w:style>
  <w:style w:type="paragraph" w:styleId="af4">
    <w:name w:val="No Spacing"/>
    <w:rsid w:val="005650B5"/>
    <w:pPr>
      <w:suppressAutoHyphens/>
      <w:spacing w:after="0" w:line="240" w:lineRule="auto"/>
    </w:pPr>
    <w:rPr>
      <w:rFonts w:ascii="Calibri" w:eastAsia="Times New Roman" w:hAnsi="Calibri" w:cs="Calibri"/>
      <w:lang w:val="ru-RU" w:eastAsia="zh-CN"/>
    </w:rPr>
  </w:style>
  <w:style w:type="paragraph" w:customStyle="1" w:styleId="Default">
    <w:name w:val="Default"/>
    <w:rsid w:val="005650B5"/>
    <w:pPr>
      <w:suppressAutoHyphens/>
      <w:spacing w:after="0" w:line="240" w:lineRule="auto"/>
    </w:pPr>
    <w:rPr>
      <w:rFonts w:ascii="Elektra Light Pro" w:eastAsia="SimSun" w:hAnsi="Elektra Light Pro" w:cs="Elektra Light Pro"/>
      <w:color w:val="000000"/>
      <w:sz w:val="24"/>
      <w:szCs w:val="24"/>
      <w:lang w:val="uk-UA"/>
    </w:rPr>
  </w:style>
  <w:style w:type="numbering" w:customStyle="1" w:styleId="1">
    <w:name w:val="Импортированный стиль 1"/>
    <w:rsid w:val="00311AE9"/>
    <w:pPr>
      <w:numPr>
        <w:numId w:val="8"/>
      </w:numPr>
    </w:pPr>
  </w:style>
  <w:style w:type="numbering" w:customStyle="1" w:styleId="2">
    <w:name w:val="Импортированный стиль 2"/>
    <w:rsid w:val="00311AE9"/>
    <w:pPr>
      <w:numPr>
        <w:numId w:val="9"/>
      </w:numPr>
    </w:pPr>
  </w:style>
  <w:style w:type="character" w:customStyle="1" w:styleId="21">
    <w:name w:val="Заголовок 2 Знак"/>
    <w:basedOn w:val="a0"/>
    <w:link w:val="20"/>
    <w:uiPriority w:val="1"/>
    <w:rsid w:val="00493A02"/>
    <w:rPr>
      <w:rFonts w:ascii="Trebuchet MS" w:eastAsia="Trebuchet MS" w:hAnsi="Trebuchet MS" w:cs="Trebuchet MS"/>
      <w:b/>
      <w:bCs/>
      <w:sz w:val="20"/>
      <w:szCs w:val="20"/>
      <w:lang w:val="uk-UA"/>
    </w:rPr>
  </w:style>
  <w:style w:type="character" w:styleId="af5">
    <w:name w:val="Strong"/>
    <w:basedOn w:val="a0"/>
    <w:uiPriority w:val="22"/>
    <w:qFormat/>
    <w:rsid w:val="00493A02"/>
    <w:rPr>
      <w:b/>
      <w:bCs/>
    </w:rPr>
  </w:style>
  <w:style w:type="paragraph" w:customStyle="1" w:styleId="NP">
    <w:name w:val="*Текст звич. (NP)"/>
    <w:link w:val="NP0"/>
    <w:qFormat/>
    <w:rsid w:val="00434794"/>
    <w:pPr>
      <w:suppressLineNumbers/>
      <w:spacing w:before="120" w:after="120" w:line="240" w:lineRule="auto"/>
      <w:ind w:firstLine="567"/>
      <w:jc w:val="both"/>
    </w:pPr>
    <w:rPr>
      <w:rFonts w:ascii="Times New Roman" w:hAnsi="Times New Roman" w:cstheme="minorHAnsi"/>
      <w:sz w:val="24"/>
      <w:szCs w:val="24"/>
      <w:lang w:val="uk-UA" w:eastAsia="ru-RU"/>
    </w:rPr>
  </w:style>
  <w:style w:type="character" w:customStyle="1" w:styleId="NP0">
    <w:name w:val="*Текст звич. (NP) Знак"/>
    <w:link w:val="NP"/>
    <w:rsid w:val="00434794"/>
    <w:rPr>
      <w:rFonts w:ascii="Times New Roman" w:hAnsi="Times New Roman" w:cstheme="minorHAnsi"/>
      <w:sz w:val="24"/>
      <w:szCs w:val="24"/>
      <w:lang w:val="uk-UA" w:eastAsia="ru-RU"/>
    </w:rPr>
  </w:style>
  <w:style w:type="character" w:customStyle="1" w:styleId="af1">
    <w:name w:val="Абзац списка Знак"/>
    <w:link w:val="af0"/>
    <w:uiPriority w:val="34"/>
    <w:rsid w:val="00A0237F"/>
    <w:rPr>
      <w:rFonts w:ascii="Times New Roman" w:eastAsia="Lucida Sans Unicode" w:hAnsi="Times New Roman" w:cs="Times New Roman"/>
      <w:kern w:val="1"/>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95">
      <w:bodyDiv w:val="1"/>
      <w:marLeft w:val="0"/>
      <w:marRight w:val="0"/>
      <w:marTop w:val="0"/>
      <w:marBottom w:val="0"/>
      <w:divBdr>
        <w:top w:val="none" w:sz="0" w:space="0" w:color="auto"/>
        <w:left w:val="none" w:sz="0" w:space="0" w:color="auto"/>
        <w:bottom w:val="none" w:sz="0" w:space="0" w:color="auto"/>
        <w:right w:val="none" w:sz="0" w:space="0" w:color="auto"/>
      </w:divBdr>
    </w:div>
    <w:div w:id="66463155">
      <w:bodyDiv w:val="1"/>
      <w:marLeft w:val="0"/>
      <w:marRight w:val="0"/>
      <w:marTop w:val="0"/>
      <w:marBottom w:val="0"/>
      <w:divBdr>
        <w:top w:val="none" w:sz="0" w:space="0" w:color="auto"/>
        <w:left w:val="none" w:sz="0" w:space="0" w:color="auto"/>
        <w:bottom w:val="none" w:sz="0" w:space="0" w:color="auto"/>
        <w:right w:val="none" w:sz="0" w:space="0" w:color="auto"/>
      </w:divBdr>
    </w:div>
    <w:div w:id="286934861">
      <w:bodyDiv w:val="1"/>
      <w:marLeft w:val="0"/>
      <w:marRight w:val="0"/>
      <w:marTop w:val="0"/>
      <w:marBottom w:val="0"/>
      <w:divBdr>
        <w:top w:val="none" w:sz="0" w:space="0" w:color="auto"/>
        <w:left w:val="none" w:sz="0" w:space="0" w:color="auto"/>
        <w:bottom w:val="none" w:sz="0" w:space="0" w:color="auto"/>
        <w:right w:val="none" w:sz="0" w:space="0" w:color="auto"/>
      </w:divBdr>
    </w:div>
    <w:div w:id="573780867">
      <w:bodyDiv w:val="1"/>
      <w:marLeft w:val="0"/>
      <w:marRight w:val="0"/>
      <w:marTop w:val="0"/>
      <w:marBottom w:val="0"/>
      <w:divBdr>
        <w:top w:val="none" w:sz="0" w:space="0" w:color="auto"/>
        <w:left w:val="none" w:sz="0" w:space="0" w:color="auto"/>
        <w:bottom w:val="none" w:sz="0" w:space="0" w:color="auto"/>
        <w:right w:val="none" w:sz="0" w:space="0" w:color="auto"/>
      </w:divBdr>
    </w:div>
    <w:div w:id="691037123">
      <w:bodyDiv w:val="1"/>
      <w:marLeft w:val="0"/>
      <w:marRight w:val="0"/>
      <w:marTop w:val="0"/>
      <w:marBottom w:val="0"/>
      <w:divBdr>
        <w:top w:val="none" w:sz="0" w:space="0" w:color="auto"/>
        <w:left w:val="none" w:sz="0" w:space="0" w:color="auto"/>
        <w:bottom w:val="none" w:sz="0" w:space="0" w:color="auto"/>
        <w:right w:val="none" w:sz="0" w:space="0" w:color="auto"/>
      </w:divBdr>
    </w:div>
    <w:div w:id="788863921">
      <w:bodyDiv w:val="1"/>
      <w:marLeft w:val="0"/>
      <w:marRight w:val="0"/>
      <w:marTop w:val="0"/>
      <w:marBottom w:val="0"/>
      <w:divBdr>
        <w:top w:val="none" w:sz="0" w:space="0" w:color="auto"/>
        <w:left w:val="none" w:sz="0" w:space="0" w:color="auto"/>
        <w:bottom w:val="none" w:sz="0" w:space="0" w:color="auto"/>
        <w:right w:val="none" w:sz="0" w:space="0" w:color="auto"/>
      </w:divBdr>
    </w:div>
    <w:div w:id="892547517">
      <w:bodyDiv w:val="1"/>
      <w:marLeft w:val="0"/>
      <w:marRight w:val="0"/>
      <w:marTop w:val="0"/>
      <w:marBottom w:val="0"/>
      <w:divBdr>
        <w:top w:val="none" w:sz="0" w:space="0" w:color="auto"/>
        <w:left w:val="none" w:sz="0" w:space="0" w:color="auto"/>
        <w:bottom w:val="none" w:sz="0" w:space="0" w:color="auto"/>
        <w:right w:val="none" w:sz="0" w:space="0" w:color="auto"/>
      </w:divBdr>
    </w:div>
    <w:div w:id="1299799851">
      <w:bodyDiv w:val="1"/>
      <w:marLeft w:val="0"/>
      <w:marRight w:val="0"/>
      <w:marTop w:val="0"/>
      <w:marBottom w:val="0"/>
      <w:divBdr>
        <w:top w:val="none" w:sz="0" w:space="0" w:color="auto"/>
        <w:left w:val="none" w:sz="0" w:space="0" w:color="auto"/>
        <w:bottom w:val="none" w:sz="0" w:space="0" w:color="auto"/>
        <w:right w:val="none" w:sz="0" w:space="0" w:color="auto"/>
      </w:divBdr>
    </w:div>
    <w:div w:id="1472550616">
      <w:bodyDiv w:val="1"/>
      <w:marLeft w:val="0"/>
      <w:marRight w:val="0"/>
      <w:marTop w:val="0"/>
      <w:marBottom w:val="0"/>
      <w:divBdr>
        <w:top w:val="none" w:sz="0" w:space="0" w:color="auto"/>
        <w:left w:val="none" w:sz="0" w:space="0" w:color="auto"/>
        <w:bottom w:val="none" w:sz="0" w:space="0" w:color="auto"/>
        <w:right w:val="none" w:sz="0" w:space="0" w:color="auto"/>
      </w:divBdr>
    </w:div>
    <w:div w:id="1512991940">
      <w:bodyDiv w:val="1"/>
      <w:marLeft w:val="0"/>
      <w:marRight w:val="0"/>
      <w:marTop w:val="0"/>
      <w:marBottom w:val="0"/>
      <w:divBdr>
        <w:top w:val="none" w:sz="0" w:space="0" w:color="auto"/>
        <w:left w:val="none" w:sz="0" w:space="0" w:color="auto"/>
        <w:bottom w:val="none" w:sz="0" w:space="0" w:color="auto"/>
        <w:right w:val="none" w:sz="0" w:space="0" w:color="auto"/>
      </w:divBdr>
    </w:div>
    <w:div w:id="1948655071">
      <w:bodyDiv w:val="1"/>
      <w:marLeft w:val="0"/>
      <w:marRight w:val="0"/>
      <w:marTop w:val="0"/>
      <w:marBottom w:val="0"/>
      <w:divBdr>
        <w:top w:val="none" w:sz="0" w:space="0" w:color="auto"/>
        <w:left w:val="none" w:sz="0" w:space="0" w:color="auto"/>
        <w:bottom w:val="none" w:sz="0" w:space="0" w:color="auto"/>
        <w:right w:val="none" w:sz="0" w:space="0" w:color="auto"/>
      </w:divBdr>
    </w:div>
    <w:div w:id="19934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stin.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cid:image002.png@01D682A8.F3C9BED0"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9F4D88EB-54B2-4879-81E0-DBE5B771A5EE}"/>
      </w:docPartPr>
      <w:docPartBody>
        <w:p w:rsidR="00DF1410" w:rsidRDefault="004564A7">
          <w:r w:rsidRPr="007176B8">
            <w:rPr>
              <w:rStyle w:val="a3"/>
            </w:rPr>
            <w:t>Место для ввода текста.</w:t>
          </w:r>
        </w:p>
      </w:docPartBody>
    </w:docPart>
    <w:docPart>
      <w:docPartPr>
        <w:name w:val="FA03EADE5EC540C9AB93B8FEDC1E6F5A"/>
        <w:category>
          <w:name w:val="Общие"/>
          <w:gallery w:val="placeholder"/>
        </w:category>
        <w:types>
          <w:type w:val="bbPlcHdr"/>
        </w:types>
        <w:behaviors>
          <w:behavior w:val="content"/>
        </w:behaviors>
        <w:guid w:val="{9AE7BEF6-D0DC-4D7C-9D0F-D37DF77D83B9}"/>
      </w:docPartPr>
      <w:docPartBody>
        <w:p w:rsidR="003955E8" w:rsidRDefault="00C83B15" w:rsidP="00C83B15">
          <w:pPr>
            <w:pStyle w:val="FA03EADE5EC540C9AB93B8FEDC1E6F5A"/>
          </w:pPr>
          <w:r w:rsidRPr="007176B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0EFF" w:usb1="5200F5FF" w:usb2="0A242021" w:usb3="00000000" w:csb0="000001BF" w:csb1="00000000"/>
  </w:font>
  <w:font w:name="Elektra Light Pro">
    <w:altName w:val="Arial"/>
    <w:charset w:val="00"/>
    <w:family w:val="modern"/>
    <w:pitch w:val="variable"/>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TimesNewRomanPS-ItalicMT">
    <w:charset w:val="00"/>
    <w:family w:val="roman"/>
    <w:pitch w:val="variable"/>
    <w:sig w:usb0="E0000AFF" w:usb1="00007843" w:usb2="00000001" w:usb3="00000000" w:csb0="000001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A7"/>
    <w:rsid w:val="00066AA5"/>
    <w:rsid w:val="00073475"/>
    <w:rsid w:val="000A343F"/>
    <w:rsid w:val="000C4D58"/>
    <w:rsid w:val="000D7221"/>
    <w:rsid w:val="001007E3"/>
    <w:rsid w:val="00237C5C"/>
    <w:rsid w:val="002F0D62"/>
    <w:rsid w:val="003446C7"/>
    <w:rsid w:val="003955E8"/>
    <w:rsid w:val="003A052B"/>
    <w:rsid w:val="003D7112"/>
    <w:rsid w:val="00400D4A"/>
    <w:rsid w:val="004564A7"/>
    <w:rsid w:val="004E65E0"/>
    <w:rsid w:val="005601CE"/>
    <w:rsid w:val="005C257A"/>
    <w:rsid w:val="005D1F31"/>
    <w:rsid w:val="006250A0"/>
    <w:rsid w:val="00640A03"/>
    <w:rsid w:val="006D017C"/>
    <w:rsid w:val="0072664C"/>
    <w:rsid w:val="007536E5"/>
    <w:rsid w:val="00783072"/>
    <w:rsid w:val="007A3A32"/>
    <w:rsid w:val="007F7694"/>
    <w:rsid w:val="00903AFD"/>
    <w:rsid w:val="009A79E2"/>
    <w:rsid w:val="009B3659"/>
    <w:rsid w:val="00A60052"/>
    <w:rsid w:val="00A92DB8"/>
    <w:rsid w:val="00AB653B"/>
    <w:rsid w:val="00BC20D2"/>
    <w:rsid w:val="00BE27E6"/>
    <w:rsid w:val="00C76F5E"/>
    <w:rsid w:val="00C83B15"/>
    <w:rsid w:val="00C851FD"/>
    <w:rsid w:val="00CA746A"/>
    <w:rsid w:val="00DF1410"/>
    <w:rsid w:val="00E114D0"/>
    <w:rsid w:val="00E811A8"/>
    <w:rsid w:val="00E91790"/>
    <w:rsid w:val="00EA226B"/>
    <w:rsid w:val="00F3591F"/>
    <w:rsid w:val="00FA17A3"/>
    <w:rsid w:val="00FD3240"/>
    <w:rsid w:val="00FE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B15"/>
    <w:rPr>
      <w:color w:val="808080"/>
    </w:rPr>
  </w:style>
  <w:style w:type="paragraph" w:customStyle="1" w:styleId="510845390BC744DDB634CB49DE49B0A0">
    <w:name w:val="510845390BC744DDB634CB49DE49B0A0"/>
    <w:rsid w:val="00FA17A3"/>
  </w:style>
  <w:style w:type="paragraph" w:customStyle="1" w:styleId="FF0A6B44B672402D992D9410D84A5882">
    <w:name w:val="FF0A6B44B672402D992D9410D84A5882"/>
    <w:rsid w:val="00FA17A3"/>
  </w:style>
  <w:style w:type="paragraph" w:customStyle="1" w:styleId="FA03EADE5EC540C9AB93B8FEDC1E6F5A">
    <w:name w:val="FA03EADE5EC540C9AB93B8FEDC1E6F5A"/>
    <w:rsid w:val="00C83B15"/>
  </w:style>
  <w:style w:type="paragraph" w:customStyle="1" w:styleId="DBF3086924D74388A467502C9A3E87E5">
    <w:name w:val="DBF3086924D74388A467502C9A3E87E5"/>
    <w:rsid w:val="00C85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8E76-FEB5-4C29-A1B1-097ABA40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5727</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Суховерський Андрій Миронович</dc:creator>
  <cp:keywords/>
  <dc:description/>
  <cp:lastModifiedBy>Дмитренко Анна Вікторівна</cp:lastModifiedBy>
  <cp:revision>6</cp:revision>
  <cp:lastPrinted>2020-06-17T07:13:00Z</cp:lastPrinted>
  <dcterms:created xsi:type="dcterms:W3CDTF">2020-11-23T08:43:00Z</dcterms:created>
  <dcterms:modified xsi:type="dcterms:W3CDTF">2020-11-23T10:31:00Z</dcterms:modified>
</cp:coreProperties>
</file>